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2">
      <w:pPr>
        <w:spacing w:line="240" w:lineRule="auto"/>
        <w:jc w:val="center"/>
        <w:rPr>
          <w:sz w:val="24"/>
          <w:szCs w:val="24"/>
        </w:rPr>
      </w:pPr>
      <w:r w:rsidDel="00000000" w:rsidR="00000000" w:rsidRPr="00000000">
        <w:rPr>
          <w:rtl w:val="0"/>
        </w:rPr>
      </w:r>
    </w:p>
    <w:p w:rsidR="00000000" w:rsidDel="00000000" w:rsidP="00000000" w:rsidRDefault="00000000" w:rsidRPr="00000000" w14:paraId="00000003">
      <w:pPr>
        <w:spacing w:line="240" w:lineRule="auto"/>
        <w:jc w:val="center"/>
        <w:rPr>
          <w:sz w:val="24"/>
          <w:szCs w:val="24"/>
        </w:rPr>
      </w:pPr>
      <w:r w:rsidDel="00000000" w:rsidR="00000000" w:rsidRPr="00000000">
        <w:rPr>
          <w:sz w:val="24"/>
          <w:szCs w:val="24"/>
          <w:rtl w:val="0"/>
        </w:rPr>
        <w:t xml:space="preserve">[Logo de l’entreprise] </w:t>
      </w:r>
    </w:p>
    <w:p w:rsidR="00000000" w:rsidDel="00000000" w:rsidP="00000000" w:rsidRDefault="00000000" w:rsidRPr="00000000" w14:paraId="00000004">
      <w:pPr>
        <w:spacing w:lin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line="240" w:lineRule="auto"/>
        <w:jc w:val="center"/>
        <w:rPr>
          <w:sz w:val="24"/>
          <w:szCs w:val="24"/>
        </w:rPr>
      </w:pPr>
      <w:r w:rsidDel="00000000" w:rsidR="00000000" w:rsidRPr="00000000">
        <w:rPr>
          <w:rtl w:val="0"/>
        </w:rPr>
      </w:r>
    </w:p>
    <w:p w:rsidR="00000000" w:rsidDel="00000000" w:rsidP="00000000" w:rsidRDefault="00000000" w:rsidRPr="00000000" w14:paraId="00000006">
      <w:pPr>
        <w:spacing w:line="240" w:lineRule="auto"/>
        <w:jc w:val="center"/>
        <w:rPr>
          <w:sz w:val="24"/>
          <w:szCs w:val="24"/>
        </w:rPr>
      </w:pPr>
      <w:r w:rsidDel="00000000" w:rsidR="00000000" w:rsidRPr="00000000">
        <w:rPr>
          <w:rtl w:val="0"/>
        </w:rPr>
      </w:r>
    </w:p>
    <w:p w:rsidR="00000000" w:rsidDel="00000000" w:rsidP="00000000" w:rsidRDefault="00000000" w:rsidRPr="00000000" w14:paraId="00000007">
      <w:pPr>
        <w:pStyle w:val="Title"/>
        <w:rPr/>
      </w:pPr>
      <w:bookmarkStart w:colFirst="0" w:colLast="0" w:name="_pq7hdjzga4x" w:id="0"/>
      <w:bookmarkEnd w:id="0"/>
      <w:r w:rsidDel="00000000" w:rsidR="00000000" w:rsidRPr="00000000">
        <w:rPr>
          <w:rtl w:val="0"/>
        </w:rPr>
        <w:t xml:space="preserve">[Nom de l’entreprise]</w:t>
      </w:r>
    </w:p>
    <w:p w:rsidR="00000000" w:rsidDel="00000000" w:rsidP="00000000" w:rsidRDefault="00000000" w:rsidRPr="00000000" w14:paraId="00000008">
      <w:pPr>
        <w:spacing w:line="240" w:lineRule="auto"/>
        <w:jc w:val="center"/>
        <w:rPr>
          <w:b w:val="1"/>
          <w:sz w:val="52"/>
          <w:szCs w:val="52"/>
        </w:rPr>
      </w:pPr>
      <w:r w:rsidDel="00000000" w:rsidR="00000000" w:rsidRPr="00000000">
        <w:rPr>
          <w:rtl w:val="0"/>
        </w:rPr>
      </w:r>
    </w:p>
    <w:p w:rsidR="00000000" w:rsidDel="00000000" w:rsidP="00000000" w:rsidRDefault="00000000" w:rsidRPr="00000000" w14:paraId="00000009">
      <w:pPr>
        <w:spacing w:line="240" w:lineRule="auto"/>
        <w:jc w:val="center"/>
        <w:rPr>
          <w:b w:val="1"/>
          <w:sz w:val="52"/>
          <w:szCs w:val="52"/>
        </w:rPr>
      </w:pPr>
      <w:r w:rsidDel="00000000" w:rsidR="00000000" w:rsidRPr="00000000">
        <w:rPr>
          <w:rtl w:val="0"/>
        </w:rPr>
      </w:r>
    </w:p>
    <w:p w:rsidR="00000000" w:rsidDel="00000000" w:rsidP="00000000" w:rsidRDefault="00000000" w:rsidRPr="00000000" w14:paraId="0000000A">
      <w:pPr>
        <w:pStyle w:val="Title"/>
        <w:rPr/>
      </w:pPr>
      <w:bookmarkStart w:colFirst="0" w:colLast="0" w:name="_a2e2hu447v5n" w:id="1"/>
      <w:bookmarkEnd w:id="1"/>
      <w:r w:rsidDel="00000000" w:rsidR="00000000" w:rsidRPr="00000000">
        <w:rPr>
          <w:rtl w:val="0"/>
        </w:rPr>
        <w:t xml:space="preserve">Modèle de plan de continuité d’activité</w:t>
      </w:r>
    </w:p>
    <w:p w:rsidR="00000000" w:rsidDel="00000000" w:rsidP="00000000" w:rsidRDefault="00000000" w:rsidRPr="00000000" w14:paraId="0000000B">
      <w:pPr>
        <w:spacing w:line="240" w:lineRule="auto"/>
        <w:jc w:val="center"/>
        <w:rPr>
          <w:sz w:val="28"/>
          <w:szCs w:val="28"/>
        </w:rPr>
      </w:pPr>
      <w:r w:rsidDel="00000000" w:rsidR="00000000" w:rsidRPr="00000000">
        <w:rPr>
          <w:rtl w:val="0"/>
        </w:rPr>
      </w:r>
    </w:p>
    <w:p w:rsidR="00000000" w:rsidDel="00000000" w:rsidP="00000000" w:rsidRDefault="00000000" w:rsidRPr="00000000" w14:paraId="0000000C">
      <w:pPr>
        <w:spacing w:line="240" w:lineRule="auto"/>
        <w:jc w:val="center"/>
        <w:rPr>
          <w:sz w:val="28"/>
          <w:szCs w:val="28"/>
        </w:rPr>
      </w:pPr>
      <w:r w:rsidDel="00000000" w:rsidR="00000000" w:rsidRPr="00000000">
        <w:rPr>
          <w:rtl w:val="0"/>
        </w:rPr>
      </w:r>
    </w:p>
    <w:p w:rsidR="00000000" w:rsidDel="00000000" w:rsidP="00000000" w:rsidRDefault="00000000" w:rsidRPr="00000000" w14:paraId="0000000D">
      <w:pPr>
        <w:spacing w:line="240" w:lineRule="auto"/>
        <w:jc w:val="center"/>
        <w:rPr>
          <w:sz w:val="28"/>
          <w:szCs w:val="28"/>
        </w:rPr>
      </w:pPr>
      <w:r w:rsidDel="00000000" w:rsidR="00000000" w:rsidRPr="00000000">
        <w:rPr>
          <w:rtl w:val="0"/>
        </w:rPr>
      </w:r>
    </w:p>
    <w:p w:rsidR="00000000" w:rsidDel="00000000" w:rsidP="00000000" w:rsidRDefault="00000000" w:rsidRPr="00000000" w14:paraId="0000000E">
      <w:pPr>
        <w:spacing w:line="240" w:lineRule="auto"/>
        <w:jc w:val="center"/>
        <w:rPr>
          <w:sz w:val="28"/>
          <w:szCs w:val="28"/>
        </w:rPr>
      </w:pPr>
      <w:r w:rsidDel="00000000" w:rsidR="00000000" w:rsidRPr="00000000">
        <w:rPr>
          <w:sz w:val="28"/>
          <w:szCs w:val="28"/>
          <w:rtl w:val="0"/>
        </w:rPr>
        <w:t xml:space="preserve">Mois année </w:t>
      </w:r>
    </w:p>
    <w:p w:rsidR="00000000" w:rsidDel="00000000" w:rsidP="00000000" w:rsidRDefault="00000000" w:rsidRPr="00000000" w14:paraId="0000000F">
      <w:pPr>
        <w:spacing w:line="240" w:lineRule="auto"/>
        <w:jc w:val="center"/>
        <w:rPr>
          <w:sz w:val="28"/>
          <w:szCs w:val="28"/>
        </w:rPr>
      </w:pPr>
      <w:r w:rsidDel="00000000" w:rsidR="00000000" w:rsidRPr="00000000">
        <w:rPr>
          <w:rtl w:val="0"/>
        </w:rPr>
      </w:r>
    </w:p>
    <w:p w:rsidR="00000000" w:rsidDel="00000000" w:rsidP="00000000" w:rsidRDefault="00000000" w:rsidRPr="00000000" w14:paraId="00000010">
      <w:pPr>
        <w:spacing w:line="240" w:lineRule="auto"/>
        <w:jc w:val="center"/>
        <w:rPr>
          <w:sz w:val="28"/>
          <w:szCs w:val="28"/>
        </w:rPr>
      </w:pPr>
      <w:r w:rsidDel="00000000" w:rsidR="00000000" w:rsidRPr="00000000">
        <w:rPr>
          <w:rtl w:val="0"/>
        </w:rPr>
      </w:r>
    </w:p>
    <w:p w:rsidR="00000000" w:rsidDel="00000000" w:rsidP="00000000" w:rsidRDefault="00000000" w:rsidRPr="00000000" w14:paraId="00000011">
      <w:pPr>
        <w:spacing w:line="240" w:lineRule="auto"/>
        <w:jc w:val="center"/>
        <w:rPr>
          <w:sz w:val="28"/>
          <w:szCs w:val="28"/>
        </w:rPr>
      </w:pPr>
      <w:r w:rsidDel="00000000" w:rsidR="00000000" w:rsidRPr="00000000">
        <w:rPr>
          <w:rtl w:val="0"/>
        </w:rPr>
      </w:r>
    </w:p>
    <w:p w:rsidR="00000000" w:rsidDel="00000000" w:rsidP="00000000" w:rsidRDefault="00000000" w:rsidRPr="00000000" w14:paraId="00000012">
      <w:pPr>
        <w:spacing w:line="240" w:lineRule="auto"/>
        <w:jc w:val="center"/>
        <w:rPr>
          <w:sz w:val="28"/>
          <w:szCs w:val="28"/>
        </w:rPr>
      </w:pPr>
      <w:r w:rsidDel="00000000" w:rsidR="00000000" w:rsidRPr="00000000">
        <w:rPr>
          <w:rtl w:val="0"/>
        </w:rPr>
      </w:r>
    </w:p>
    <w:p w:rsidR="00000000" w:rsidDel="00000000" w:rsidP="00000000" w:rsidRDefault="00000000" w:rsidRPr="00000000" w14:paraId="00000013">
      <w:pPr>
        <w:spacing w:line="240" w:lineRule="auto"/>
        <w:jc w:val="center"/>
        <w:rPr>
          <w:sz w:val="28"/>
          <w:szCs w:val="28"/>
        </w:rPr>
      </w:pPr>
      <w:r w:rsidDel="00000000" w:rsidR="00000000" w:rsidRPr="00000000">
        <w:rPr>
          <w:rtl w:val="0"/>
        </w:rPr>
      </w:r>
    </w:p>
    <w:p w:rsidR="00000000" w:rsidDel="00000000" w:rsidP="00000000" w:rsidRDefault="00000000" w:rsidRPr="00000000" w14:paraId="00000014">
      <w:pPr>
        <w:spacing w:line="240" w:lineRule="auto"/>
        <w:jc w:val="center"/>
        <w:rPr>
          <w:sz w:val="28"/>
          <w:szCs w:val="28"/>
        </w:rPr>
      </w:pPr>
      <w:r w:rsidDel="00000000" w:rsidR="00000000" w:rsidRPr="00000000">
        <w:rPr>
          <w:rtl w:val="0"/>
        </w:rPr>
      </w:r>
    </w:p>
    <w:p w:rsidR="00000000" w:rsidDel="00000000" w:rsidP="00000000" w:rsidRDefault="00000000" w:rsidRPr="00000000" w14:paraId="00000015">
      <w:pPr>
        <w:spacing w:line="240" w:lineRule="auto"/>
        <w:jc w:val="center"/>
        <w:rPr>
          <w:sz w:val="28"/>
          <w:szCs w:val="28"/>
        </w:rPr>
      </w:pPr>
      <w:r w:rsidDel="00000000" w:rsidR="00000000" w:rsidRPr="00000000">
        <w:rPr>
          <w:rtl w:val="0"/>
        </w:rPr>
      </w:r>
    </w:p>
    <w:p w:rsidR="00000000" w:rsidDel="00000000" w:rsidP="00000000" w:rsidRDefault="00000000" w:rsidRPr="00000000" w14:paraId="00000016">
      <w:pPr>
        <w:spacing w:line="240" w:lineRule="auto"/>
        <w:ind w:right="-450"/>
        <w:rPr>
          <w:sz w:val="28"/>
          <w:szCs w:val="28"/>
        </w:rPr>
      </w:pPr>
      <w:r w:rsidDel="00000000" w:rsidR="00000000" w:rsidRPr="00000000">
        <w:rPr>
          <w:rtl w:val="0"/>
        </w:rPr>
      </w:r>
    </w:p>
    <w:p w:rsidR="00000000" w:rsidDel="00000000" w:rsidP="00000000" w:rsidRDefault="00000000" w:rsidRPr="00000000" w14:paraId="00000017">
      <w:pPr>
        <w:spacing w:line="240" w:lineRule="auto"/>
        <w:ind w:right="-450"/>
        <w:rPr>
          <w:sz w:val="28"/>
          <w:szCs w:val="28"/>
        </w:rPr>
      </w:pPr>
      <w:r w:rsidDel="00000000" w:rsidR="00000000" w:rsidRPr="00000000">
        <w:rPr>
          <w:rtl w:val="0"/>
        </w:rPr>
      </w:r>
    </w:p>
    <w:p w:rsidR="00000000" w:rsidDel="00000000" w:rsidP="00000000" w:rsidRDefault="00000000" w:rsidRPr="00000000" w14:paraId="00000018">
      <w:pPr>
        <w:spacing w:line="240" w:lineRule="auto"/>
        <w:ind w:right="-450"/>
        <w:rPr>
          <w:rFonts w:ascii="Arial" w:cs="Arial" w:eastAsia="Arial" w:hAnsi="Arial"/>
          <w:b w:val="1"/>
          <w:color w:val="00447b"/>
          <w:sz w:val="48"/>
          <w:szCs w:val="48"/>
        </w:rPr>
      </w:pPr>
      <w:r w:rsidDel="00000000" w:rsidR="00000000" w:rsidRPr="00000000">
        <w:rPr>
          <w:rtl w:val="0"/>
        </w:rPr>
      </w:r>
    </w:p>
    <w:p w:rsidR="00000000" w:rsidDel="00000000" w:rsidP="00000000" w:rsidRDefault="00000000" w:rsidRPr="00000000" w14:paraId="00000019">
      <w:pPr>
        <w:pStyle w:val="Heading2"/>
        <w:rPr/>
      </w:pPr>
      <w:bookmarkStart w:colFirst="0" w:colLast="0" w:name="_n7oh372h9alj" w:id="2"/>
      <w:bookmarkEnd w:id="2"/>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after="400" w:lineRule="auto"/>
        <w:jc w:val="center"/>
        <w:rPr/>
      </w:pPr>
      <w:r w:rsidDel="00000000" w:rsidR="00000000" w:rsidRPr="00000000">
        <w:rPr>
          <w:rtl w:val="0"/>
        </w:rPr>
        <w:t xml:space="preserve">AVERTISSEMENT</w:t>
      </w:r>
    </w:p>
    <w:p w:rsidR="00000000" w:rsidDel="00000000" w:rsidP="00000000" w:rsidRDefault="00000000" w:rsidRPr="00000000" w14:paraId="0000001E">
      <w:pPr>
        <w:spacing w:after="200" w:lineRule="auto"/>
        <w:jc w:val="center"/>
        <w:rPr/>
      </w:pPr>
      <w:r w:rsidDel="00000000" w:rsidR="00000000" w:rsidRPr="00000000">
        <w:rPr>
          <w:rtl w:val="0"/>
        </w:rPr>
        <w:t xml:space="preserve">Ce modèle de plan de continuité d’activité, conçu par l’</w:t>
      </w:r>
      <w:r w:rsidDel="00000000" w:rsidR="00000000" w:rsidRPr="00000000">
        <w:rPr>
          <w:i w:val="1"/>
          <w:rtl w:val="0"/>
        </w:rPr>
        <w:t xml:space="preserve">Office of Emergency Management</w:t>
      </w:r>
      <w:r w:rsidDel="00000000" w:rsidR="00000000" w:rsidRPr="00000000">
        <w:rPr>
          <w:rtl w:val="0"/>
        </w:rPr>
        <w:t xml:space="preserve"> (service de gestion de crise) de la ville de Boston, vise à aider les entreprises à faire face aux situations d’urgence. Il contient un programme complet couvrant la préparation et la gestion de crise en entreprise, ainsi que la reprise d’une activité normale suite à la crise. Il ne prime en aucun cas sur les lois, les réglementations, les normes ou les règles de santé et de sécurité au travail (</w:t>
      </w:r>
      <w:r w:rsidDel="00000000" w:rsidR="00000000" w:rsidRPr="00000000">
        <w:rPr>
          <w:i w:val="1"/>
          <w:rtl w:val="0"/>
        </w:rPr>
        <w:t xml:space="preserve">OSHA</w:t>
      </w:r>
      <w:r w:rsidDel="00000000" w:rsidR="00000000" w:rsidRPr="00000000">
        <w:rPr>
          <w:rtl w:val="0"/>
        </w:rPr>
        <w:t xml:space="preserve">) applicables à votre entreprise ou établissement. Il ne remplace en aucun cas les réglementations municipales, gouvernementales ou fédérales, ni les normes du secteur d’activité. Il doit être mis en œuvre conjointement avec l’ensemble des obligations légales et réglementaires.</w:t>
      </w:r>
    </w:p>
    <w:p w:rsidR="00000000" w:rsidDel="00000000" w:rsidP="00000000" w:rsidRDefault="00000000" w:rsidRPr="00000000" w14:paraId="0000001F">
      <w:pPr>
        <w:spacing w:line="240" w:lineRule="auto"/>
        <w:ind w:right="-450"/>
        <w:jc w:val="center"/>
        <w:rPr/>
      </w:pPr>
      <w:r w:rsidDel="00000000" w:rsidR="00000000" w:rsidRPr="00000000">
        <w:rPr>
          <w:rtl w:val="0"/>
        </w:rPr>
        <w:t xml:space="preserve">Ce modèle contient les éléments fondamentaux d’un plan de continuité d’activité. Cependant, il appartient aux entreprises d’étudier leurs propres prérequis, et d’adapter le modèle afin qu’il corresponde à leurs opérations, processus et besoins spécifiques. Des ajustements supplémentaires pourraient être nécessaires, en plus de la modification des champs entre crochets, afin de concevoir un plan personnalisé et efficace.</w:t>
      </w:r>
    </w:p>
    <w:p w:rsidR="00000000" w:rsidDel="00000000" w:rsidP="00000000" w:rsidRDefault="00000000" w:rsidRPr="00000000" w14:paraId="00000020">
      <w:pPr>
        <w:spacing w:line="240" w:lineRule="auto"/>
        <w:ind w:right="-450"/>
        <w:rPr/>
      </w:pPr>
      <w:r w:rsidDel="00000000" w:rsidR="00000000" w:rsidRPr="00000000">
        <w:rPr>
          <w:rtl w:val="0"/>
        </w:rPr>
      </w:r>
    </w:p>
    <w:p w:rsidR="00000000" w:rsidDel="00000000" w:rsidP="00000000" w:rsidRDefault="00000000" w:rsidRPr="00000000" w14:paraId="00000021">
      <w:pPr>
        <w:spacing w:line="240" w:lineRule="auto"/>
        <w:jc w:val="center"/>
        <w:rPr/>
      </w:pPr>
      <w:r w:rsidDel="00000000" w:rsidR="00000000" w:rsidRPr="00000000">
        <w:rPr/>
        <w:drawing>
          <wp:inline distB="114300" distT="114300" distL="114300" distR="114300">
            <wp:extent cx="1132816" cy="113281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32816" cy="1132816"/>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line="240" w:lineRule="auto"/>
        <w:ind w:right="-450"/>
        <w:rPr>
          <w:rFonts w:ascii="Arial" w:cs="Arial" w:eastAsia="Arial" w:hAnsi="Arial"/>
          <w:b w:val="1"/>
          <w:color w:val="00447b"/>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line="240" w:lineRule="auto"/>
        <w:ind w:right="-450"/>
        <w:rPr>
          <w:rFonts w:ascii="Arial" w:cs="Arial" w:eastAsia="Arial" w:hAnsi="Arial"/>
          <w:b w:val="1"/>
          <w:sz w:val="48"/>
          <w:szCs w:val="48"/>
        </w:rPr>
      </w:pPr>
      <w:r w:rsidDel="00000000" w:rsidR="00000000" w:rsidRPr="00000000">
        <w:rPr>
          <w:rFonts w:ascii="Arial" w:cs="Arial" w:eastAsia="Arial" w:hAnsi="Arial"/>
          <w:b w:val="1"/>
          <w:color w:val="00447b"/>
          <w:sz w:val="48"/>
          <w:szCs w:val="48"/>
          <w:rtl w:val="0"/>
        </w:rPr>
        <w:t xml:space="preserve">SOMMAIRE</w:t>
      </w:r>
      <w:r w:rsidDel="00000000" w:rsidR="00000000" w:rsidRPr="00000000">
        <w:rPr>
          <w:rtl w:val="0"/>
        </w:rPr>
      </w:r>
    </w:p>
    <w:p w:rsidR="00000000" w:rsidDel="00000000" w:rsidP="00000000" w:rsidRDefault="00000000" w:rsidRPr="00000000" w14:paraId="00000024">
      <w:pPr>
        <w:spacing w:line="240" w:lineRule="auto"/>
        <w:ind w:right="-450"/>
        <w:rPr>
          <w:sz w:val="28"/>
          <w:szCs w:val="28"/>
        </w:rPr>
      </w:pPr>
      <w:r w:rsidDel="00000000" w:rsidR="00000000" w:rsidRPr="00000000">
        <w:rPr>
          <w:rtl w:val="0"/>
        </w:rPr>
      </w:r>
    </w:p>
    <w:sdt>
      <w:sdtPr>
        <w:id w:val="-1853860583"/>
        <w:docPartObj>
          <w:docPartGallery w:val="Table of Contents"/>
          <w:docPartUnique w:val="1"/>
        </w:docPartObj>
      </w:sdtPr>
      <w:sdtContent>
        <w:p w:rsidR="00000000" w:rsidDel="00000000" w:rsidP="00000000" w:rsidRDefault="00000000" w:rsidRPr="00000000" w14:paraId="0000002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5,5,Heading 6,6,"</w:instrText>
            <w:fldChar w:fldCharType="separate"/>
          </w:r>
          <w:hyperlink w:anchor="_v34yc99zpt98">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CHECK-LIST</w:t>
              <w:tab/>
              <w:t xml:space="preserve">4</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eqfmpqoogq7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RESSOURCES HUMAINES</w:t>
              <w:tab/>
              <w:t xml:space="preserve">4</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l4bo7cdnhe9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INFRASTRUCTURES</w:t>
              <w:tab/>
              <w:t xml:space="preserve">4</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qf8i8lija86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OPÉRATIONS</w:t>
              <w:tab/>
              <w:t xml:space="preserve">4</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485m5ikio8j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MARKETING/COMMERCIAL</w:t>
              <w:tab/>
              <w:t xml:space="preserve">4</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qug78jmjqw5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RELATIONS PUBLIQUES</w:t>
              <w:tab/>
              <w:t xml:space="preserve">4</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ocug07nwdj5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FOURNISSEURS ET PRESTATAIRES</w:t>
              <w:tab/>
              <w:t xml:space="preserve">4</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wtebg7aojgx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MATÉRIEL (HORS INFORMATIQUE)</w:t>
              <w:tab/>
              <w:t xml:space="preserve">5</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xcdm9lvj01t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INFORMATIQUE</w:t>
              <w:tab/>
              <w:t xml:space="preserve">5</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8b5y48q7rj1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FINANCES</w:t>
              <w:tab/>
              <w:t xml:space="preserve">5</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lt6x2t4ia2l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ASSURANCE</w:t>
            </w:r>
          </w:hyperlink>
          <w:hyperlink w:anchor="_lt6x2t4ia2le">
            <w:r w:rsidDel="00000000" w:rsidR="00000000" w:rsidRPr="00000000">
              <w:rPr>
                <w:rtl w:val="0"/>
              </w:rPr>
              <w:t xml:space="preserve">S</w:t>
            </w:r>
          </w:hyperlink>
          <w:hyperlink w:anchor="_lt6x2t4ia2l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s6qx5qaxxez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JURIDIQUE</w:t>
              <w:tab/>
              <w:t xml:space="preserve">5</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edccry3gp3b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CONFORMITÉ</w:t>
              <w:tab/>
              <w:t xml:space="preserve">6</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hjrf771obo3">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INTRODUCTION</w:t>
              <w:tab/>
              <w:t xml:space="preserve">7</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x58r7y9aqr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OBJECTIF</w:t>
              <w:tab/>
              <w:t xml:space="preserve">7</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9smdfgjc00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CHAMP D</w:t>
            </w:r>
          </w:hyperlink>
          <w:hyperlink w:anchor="_r9smdfgjc00e">
            <w:r w:rsidDel="00000000" w:rsidR="00000000" w:rsidRPr="00000000">
              <w:rPr>
                <w:rtl w:val="0"/>
              </w:rPr>
              <w:t xml:space="preserve">’</w:t>
            </w:r>
          </w:hyperlink>
          <w:hyperlink w:anchor="_r9smdfgjc00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APPLICATION</w:t>
              <w:tab/>
              <w:t xml:space="preserve">7</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1023sng8ky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POLITIQUES APPLICABLES</w:t>
              <w:tab/>
              <w:t xml:space="preserve">7</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8cua8xh9zx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DÉLÉGATION DE POUVOIRS</w:t>
              <w:tab/>
              <w:t xml:space="preserve">7</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36kwrmbtpmy2">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STRATÉGIES DE CONTINUITÉ ET DE REPRISE DES FONCTIONS ESSENTIELLES DE L</w:t>
            </w:r>
          </w:hyperlink>
          <w:hyperlink w:anchor="_36kwrmbtpmy2">
            <w:r w:rsidDel="00000000" w:rsidR="00000000" w:rsidRPr="00000000">
              <w:rPr>
                <w:b w:val="1"/>
                <w:rtl w:val="0"/>
              </w:rPr>
              <w:t xml:space="preserve">’</w:t>
            </w:r>
          </w:hyperlink>
          <w:hyperlink w:anchor="_36kwrmbtpmy2">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ENTREPRISE</w:t>
              <w:tab/>
              <w:t xml:space="preserve">8</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g4m5yxdeffyl">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PROCÉDURES DE COMMUNICATION</w:t>
              <w:tab/>
              <w:t xml:space="preserve">10</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xxgz450220q">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MODÈLE DE COMMUNICATION DE CRISE</w:t>
              <w:tab/>
              <w:t xml:space="preserve">10</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s6e676wif7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SYSTÈMES DE COMMUNICATION</w:t>
              <w:tab/>
              <w:t xml:space="preserve">11</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yoo3av7inp4x">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TEST ET MISE À JOUR DU PLAN</w:t>
              <w:tab/>
              <w:t xml:space="preserve">12</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qajkzsc82xn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ACTUALISATION DU PLAN</w:t>
              <w:tab/>
              <w:t xml:space="preserve">12</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7z82n665l9n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FORMATION AU PLAN ET EXERCICES</w:t>
              <w:tab/>
              <w:t xml:space="preserve">12</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bi0rbbj1gzeu">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ANNEXES</w:t>
              <w:tab/>
              <w:t xml:space="preserve">13</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ruzp63zboe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ANNEXE A</w:t>
            </w:r>
          </w:hyperlink>
          <w:hyperlink w:anchor="_uruzp63zboes">
            <w:r w:rsidDel="00000000" w:rsidR="00000000" w:rsidRPr="00000000">
              <w:rPr>
                <w:rtl w:val="0"/>
              </w:rPr>
              <w:t xml:space="preserve"> — </w:t>
            </w:r>
          </w:hyperlink>
          <w:hyperlink w:anchor="_uruzp63zboe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REGISTRE DU PERSONNEL</w:t>
              <w:tab/>
              <w:t xml:space="preserve">13</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slvpkngc8e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ANNEXE B</w:t>
            </w:r>
          </w:hyperlink>
          <w:hyperlink w:anchor="_dslvpkngc8e3">
            <w:r w:rsidDel="00000000" w:rsidR="00000000" w:rsidRPr="00000000">
              <w:rPr>
                <w:rtl w:val="0"/>
              </w:rPr>
              <w:t xml:space="preserve"> — </w:t>
            </w:r>
          </w:hyperlink>
          <w:hyperlink w:anchor="_dslvpkngc8e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RÉPERTOIRE DES FOURNISSEURS ET PRESTATAIRES IMPORTANTS</w:t>
              <w:tab/>
              <w:t xml:space="preserve">13</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83fsdoc67kt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ANNEXE C</w:t>
            </w:r>
          </w:hyperlink>
          <w:hyperlink w:anchor="_83fsdoc67kt4">
            <w:r w:rsidDel="00000000" w:rsidR="00000000" w:rsidRPr="00000000">
              <w:rPr>
                <w:rtl w:val="0"/>
              </w:rPr>
              <w:t xml:space="preserve"> — </w:t>
            </w:r>
          </w:hyperlink>
          <w:hyperlink w:anchor="_83fsdoc67kt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INVENTAIRE DU MATÉRIEL</w:t>
              <w:tab/>
              <w:t xml:space="preserve">14</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7x46ng5awid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ANNEXE D</w:t>
            </w:r>
          </w:hyperlink>
          <w:hyperlink w:anchor="_7x46ng5awidw">
            <w:r w:rsidDel="00000000" w:rsidR="00000000" w:rsidRPr="00000000">
              <w:rPr>
                <w:rtl w:val="0"/>
              </w:rPr>
              <w:t xml:space="preserve"> — </w:t>
            </w:r>
          </w:hyperlink>
          <w:hyperlink w:anchor="_7x46ng5awid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LISTE DU MATÉRIEL ET DES PROCESSUS INFORMATIQUES</w:t>
              <w:tab/>
              <w:t xml:space="preserve">15</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8f6mqgfv3g3">
            <w:r w:rsidDel="00000000" w:rsidR="00000000" w:rsidRPr="00000000">
              <w:rPr>
                <w:rFonts w:ascii="Lora" w:cs="Lora" w:eastAsia="Lora" w:hAnsi="Lora"/>
                <w:b w:val="0"/>
                <w:i w:val="0"/>
                <w:smallCaps w:val="0"/>
                <w:strike w:val="0"/>
                <w:color w:val="000000"/>
                <w:sz w:val="22"/>
                <w:szCs w:val="22"/>
                <w:u w:val="none"/>
                <w:shd w:fill="auto" w:val="clear"/>
                <w:vertAlign w:val="baseline"/>
                <w:rtl w:val="0"/>
              </w:rPr>
              <w:t xml:space="preserve">MATÉRIEL ET PROCESSUS</w:t>
              <w:tab/>
              <w:t xml:space="preserve">15</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spbh1ysh218e">
            <w:r w:rsidDel="00000000" w:rsidR="00000000" w:rsidRPr="00000000">
              <w:rPr>
                <w:rFonts w:ascii="Lora" w:cs="Lora" w:eastAsia="Lora" w:hAnsi="Lora"/>
                <w:b w:val="0"/>
                <w:i w:val="0"/>
                <w:smallCaps w:val="0"/>
                <w:strike w:val="0"/>
                <w:color w:val="000000"/>
                <w:sz w:val="22"/>
                <w:szCs w:val="22"/>
                <w:u w:val="none"/>
                <w:shd w:fill="auto" w:val="clear"/>
                <w:vertAlign w:val="baseline"/>
                <w:rtl w:val="0"/>
              </w:rPr>
              <w:t xml:space="preserve">PROTECTION DES DONNÉES</w:t>
              <w:tab/>
              <w:t xml:space="preserve">17</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8oklugm3r9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ANNEXE E</w:t>
            </w:r>
          </w:hyperlink>
          <w:hyperlink w:anchor="_a8oklugm3r94">
            <w:r w:rsidDel="00000000" w:rsidR="00000000" w:rsidRPr="00000000">
              <w:rPr>
                <w:rtl w:val="0"/>
              </w:rPr>
              <w:t xml:space="preserve"> — </w:t>
            </w:r>
          </w:hyperlink>
          <w:hyperlink w:anchor="_a8oklugm3r9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INFORMATIONS RELATIVES AUX FINANCES ET ASSURANCES</w:t>
              <w:tab/>
              <w:t xml:space="preserve">18</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durmij376uv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CONTACTS FINANCIERS</w:t>
              <w:tab/>
              <w:t xml:space="preserve">18</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uqpsmm75yr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POLICES D</w:t>
            </w:r>
          </w:hyperlink>
          <w:hyperlink w:anchor="_huqpsmm75yr7">
            <w:r w:rsidDel="00000000" w:rsidR="00000000" w:rsidRPr="00000000">
              <w:rPr>
                <w:rtl w:val="0"/>
              </w:rPr>
              <w:t xml:space="preserve">’</w:t>
            </w:r>
          </w:hyperlink>
          <w:hyperlink w:anchor="_huqpsmm75yr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ASSURANCE</w:t>
              <w:tab/>
              <w:t xml:space="preserve">18</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a4qvtjxqj7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ANNEXE F</w:t>
            </w:r>
          </w:hyperlink>
          <w:hyperlink w:anchor="_sa4qvtjxqj7f">
            <w:r w:rsidDel="00000000" w:rsidR="00000000" w:rsidRPr="00000000">
              <w:rPr>
                <w:rtl w:val="0"/>
              </w:rPr>
              <w:t xml:space="preserve"> — </w:t>
            </w:r>
          </w:hyperlink>
          <w:hyperlink w:anchor="_sa4qvtjxqj7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RESSOURCES</w:t>
              <w:tab/>
              <w:t xml:space="preserve">19</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s62w7dse7kw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RESSOURCES LIÉES À LA REPRISE D</w:t>
            </w:r>
          </w:hyperlink>
          <w:hyperlink w:anchor="_s62w7dse7kwo">
            <w:r w:rsidDel="00000000" w:rsidR="00000000" w:rsidRPr="00000000">
              <w:rPr>
                <w:rtl w:val="0"/>
              </w:rPr>
              <w:t xml:space="preserve">’</w:t>
            </w:r>
          </w:hyperlink>
          <w:hyperlink w:anchor="_s62w7dse7kw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ACTIVITÉ</w:t>
              <w:tab/>
              <w:t xml:space="preserve">19</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byccnr4tppkq">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BUSINESS IMPROVEMENT DISTRICTS</w:t>
            </w:r>
          </w:hyperlink>
          <w:hyperlink w:anchor="_byccnr4tppkq">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ET </w:t>
            </w:r>
          </w:hyperlink>
          <w:hyperlink w:anchor="_byccnr4tppkq">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MAINSTREET ORGANIZATIONS</w:t>
            </w:r>
          </w:hyperlink>
          <w:hyperlink w:anchor="_byccnr4tppkq">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20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B">
      <w:pPr>
        <w:pStyle w:val="Heading1"/>
        <w:spacing w:after="200" w:before="200" w:lineRule="auto"/>
        <w:rPr>
          <w:rFonts w:ascii="Times New Roman" w:cs="Times New Roman" w:eastAsia="Times New Roman" w:hAnsi="Times New Roman"/>
        </w:rPr>
      </w:pPr>
      <w:bookmarkStart w:colFirst="0" w:colLast="0" w:name="_6rdlc4l93t6" w:id="3"/>
      <w:bookmarkEnd w:id="3"/>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1"/>
        <w:spacing w:after="200" w:before="200" w:lineRule="auto"/>
        <w:rPr/>
      </w:pPr>
      <w:bookmarkStart w:colFirst="0" w:colLast="0" w:name="_v34yc99zpt98" w:id="4"/>
      <w:bookmarkEnd w:id="4"/>
      <w:r w:rsidDel="00000000" w:rsidR="00000000" w:rsidRPr="00000000">
        <w:rPr>
          <w:rtl w:val="0"/>
        </w:rPr>
        <w:t xml:space="preserve">1. CHECK-LIST</w:t>
      </w:r>
    </w:p>
    <w:p w:rsidR="00000000" w:rsidDel="00000000" w:rsidP="00000000" w:rsidRDefault="00000000" w:rsidRPr="00000000" w14:paraId="0000004D">
      <w:pPr>
        <w:pStyle w:val="Heading3"/>
        <w:rPr/>
      </w:pPr>
      <w:bookmarkStart w:colFirst="0" w:colLast="0" w:name="_eqfmpqoogq7v" w:id="5"/>
      <w:bookmarkEnd w:id="5"/>
      <w:r w:rsidDel="00000000" w:rsidR="00000000" w:rsidRPr="00000000">
        <w:rPr>
          <w:rtl w:val="0"/>
        </w:rPr>
        <w:t xml:space="preserve">RESSOURCES HUMAINES</w:t>
      </w:r>
    </w:p>
    <w:p w:rsidR="00000000" w:rsidDel="00000000" w:rsidP="00000000" w:rsidRDefault="00000000" w:rsidRPr="00000000" w14:paraId="0000004E">
      <w:pPr>
        <w:numPr>
          <w:ilvl w:val="0"/>
          <w:numId w:val="6"/>
        </w:numPr>
        <w:spacing w:before="0" w:lineRule="auto"/>
        <w:ind w:left="720" w:hanging="360"/>
        <w:rPr/>
      </w:pPr>
      <w:r w:rsidDel="00000000" w:rsidR="00000000" w:rsidRPr="00000000">
        <w:rPr>
          <w:rtl w:val="0"/>
        </w:rPr>
        <w:t xml:space="preserve">Fiches d’informations des effectifs (cf. </w:t>
      </w:r>
      <w:hyperlink w:anchor="_uruzp63zboes">
        <w:r w:rsidDel="00000000" w:rsidR="00000000" w:rsidRPr="00000000">
          <w:rPr>
            <w:color w:val="1155cc"/>
            <w:u w:val="single"/>
            <w:rtl w:val="0"/>
          </w:rPr>
          <w:t xml:space="preserve">Annexe A — Registre du personnel</w:t>
        </w:r>
      </w:hyperlink>
      <w:r w:rsidDel="00000000" w:rsidR="00000000" w:rsidRPr="00000000">
        <w:rPr>
          <w:rtl w:val="0"/>
        </w:rPr>
        <w:t xml:space="preserve">) </w:t>
      </w:r>
    </w:p>
    <w:p w:rsidR="00000000" w:rsidDel="00000000" w:rsidP="00000000" w:rsidRDefault="00000000" w:rsidRPr="00000000" w14:paraId="0000004F">
      <w:pPr>
        <w:numPr>
          <w:ilvl w:val="0"/>
          <w:numId w:val="6"/>
        </w:numPr>
        <w:spacing w:before="0" w:lineRule="auto"/>
        <w:ind w:left="720" w:hanging="360"/>
        <w:rPr/>
      </w:pPr>
      <w:r w:rsidDel="00000000" w:rsidR="00000000" w:rsidRPr="00000000">
        <w:rPr>
          <w:rtl w:val="0"/>
        </w:rPr>
        <w:t xml:space="preserve">Contrats de travail</w:t>
      </w:r>
    </w:p>
    <w:p w:rsidR="00000000" w:rsidDel="00000000" w:rsidP="00000000" w:rsidRDefault="00000000" w:rsidRPr="00000000" w14:paraId="00000050">
      <w:pPr>
        <w:numPr>
          <w:ilvl w:val="0"/>
          <w:numId w:val="6"/>
        </w:numPr>
        <w:spacing w:before="0" w:lineRule="auto"/>
        <w:ind w:left="720" w:hanging="360"/>
        <w:rPr/>
      </w:pPr>
      <w:r w:rsidDel="00000000" w:rsidR="00000000" w:rsidRPr="00000000">
        <w:rPr>
          <w:rtl w:val="0"/>
        </w:rPr>
        <w:t xml:space="preserve">Dossiers de formation</w:t>
      </w:r>
    </w:p>
    <w:p w:rsidR="00000000" w:rsidDel="00000000" w:rsidP="00000000" w:rsidRDefault="00000000" w:rsidRPr="00000000" w14:paraId="00000051">
      <w:pPr>
        <w:numPr>
          <w:ilvl w:val="0"/>
          <w:numId w:val="6"/>
        </w:numPr>
        <w:spacing w:before="0" w:lineRule="auto"/>
        <w:ind w:left="720" w:hanging="360"/>
        <w:rPr/>
      </w:pPr>
      <w:r w:rsidDel="00000000" w:rsidR="00000000" w:rsidRPr="00000000">
        <w:rPr>
          <w:rtl w:val="0"/>
        </w:rPr>
        <w:t xml:space="preserve">Dossiers disciplinaires</w:t>
      </w:r>
    </w:p>
    <w:p w:rsidR="00000000" w:rsidDel="00000000" w:rsidP="00000000" w:rsidRDefault="00000000" w:rsidRPr="00000000" w14:paraId="00000052">
      <w:pPr>
        <w:pStyle w:val="Heading3"/>
        <w:rPr/>
      </w:pPr>
      <w:bookmarkStart w:colFirst="0" w:colLast="0" w:name="_l4bo7cdnhe9a" w:id="6"/>
      <w:bookmarkEnd w:id="6"/>
      <w:r w:rsidDel="00000000" w:rsidR="00000000" w:rsidRPr="00000000">
        <w:rPr>
          <w:rtl w:val="0"/>
        </w:rPr>
        <w:t xml:space="preserve">INFRASTRUCTURES</w:t>
      </w:r>
    </w:p>
    <w:p w:rsidR="00000000" w:rsidDel="00000000" w:rsidP="00000000" w:rsidRDefault="00000000" w:rsidRPr="00000000" w14:paraId="00000053">
      <w:pPr>
        <w:numPr>
          <w:ilvl w:val="0"/>
          <w:numId w:val="11"/>
        </w:numPr>
        <w:ind w:left="720" w:hanging="360"/>
        <w:rPr/>
      </w:pPr>
      <w:r w:rsidDel="00000000" w:rsidR="00000000" w:rsidRPr="00000000">
        <w:rPr>
          <w:rtl w:val="0"/>
        </w:rPr>
        <w:t xml:space="preserve">Contrat de location des locaux </w:t>
      </w:r>
    </w:p>
    <w:p w:rsidR="00000000" w:rsidDel="00000000" w:rsidP="00000000" w:rsidRDefault="00000000" w:rsidRPr="00000000" w14:paraId="00000054">
      <w:pPr>
        <w:numPr>
          <w:ilvl w:val="0"/>
          <w:numId w:val="11"/>
        </w:numPr>
        <w:spacing w:before="0" w:lineRule="auto"/>
        <w:ind w:left="720" w:hanging="360"/>
        <w:rPr/>
      </w:pPr>
      <w:r w:rsidDel="00000000" w:rsidR="00000000" w:rsidRPr="00000000">
        <w:rPr>
          <w:rtl w:val="0"/>
        </w:rPr>
        <w:t xml:space="preserve">Contrats de souscription et de maintenance des installations et services (climatisation/ventilation, éclairage, plomberie, électricité, chaudière/chauffe-eau, sécurité incendie, sécurité des locaux, eau, télécommunications, gestion de l’énergie, etc.) </w:t>
      </w:r>
    </w:p>
    <w:p w:rsidR="00000000" w:rsidDel="00000000" w:rsidP="00000000" w:rsidRDefault="00000000" w:rsidRPr="00000000" w14:paraId="00000055">
      <w:pPr>
        <w:numPr>
          <w:ilvl w:val="0"/>
          <w:numId w:val="11"/>
        </w:numPr>
        <w:spacing w:before="0" w:lineRule="auto"/>
        <w:ind w:left="720" w:hanging="360"/>
        <w:rPr/>
      </w:pPr>
      <w:r w:rsidDel="00000000" w:rsidR="00000000" w:rsidRPr="00000000">
        <w:rPr>
          <w:rtl w:val="0"/>
        </w:rPr>
        <w:t xml:space="preserve">Contrats de prestations de nettoyage et d’entretien des espaces verts </w:t>
      </w:r>
    </w:p>
    <w:p w:rsidR="00000000" w:rsidDel="00000000" w:rsidP="00000000" w:rsidRDefault="00000000" w:rsidRPr="00000000" w14:paraId="00000056">
      <w:pPr>
        <w:pStyle w:val="Heading3"/>
        <w:rPr/>
      </w:pPr>
      <w:bookmarkStart w:colFirst="0" w:colLast="0" w:name="_qf8i8lija86x" w:id="7"/>
      <w:bookmarkEnd w:id="7"/>
      <w:r w:rsidDel="00000000" w:rsidR="00000000" w:rsidRPr="00000000">
        <w:rPr>
          <w:rtl w:val="0"/>
        </w:rPr>
        <w:t xml:space="preserve">OPÉRATIONS</w:t>
      </w:r>
    </w:p>
    <w:p w:rsidR="00000000" w:rsidDel="00000000" w:rsidP="00000000" w:rsidRDefault="00000000" w:rsidRPr="00000000" w14:paraId="00000057">
      <w:pPr>
        <w:numPr>
          <w:ilvl w:val="0"/>
          <w:numId w:val="2"/>
        </w:numPr>
        <w:ind w:left="720" w:hanging="360"/>
        <w:rPr/>
      </w:pPr>
      <w:r w:rsidDel="00000000" w:rsidR="00000000" w:rsidRPr="00000000">
        <w:rPr>
          <w:rtl w:val="0"/>
        </w:rPr>
        <w:t xml:space="preserve">Procédures opérationnelles standard</w:t>
      </w:r>
    </w:p>
    <w:p w:rsidR="00000000" w:rsidDel="00000000" w:rsidP="00000000" w:rsidRDefault="00000000" w:rsidRPr="00000000" w14:paraId="00000058">
      <w:pPr>
        <w:numPr>
          <w:ilvl w:val="0"/>
          <w:numId w:val="2"/>
        </w:numPr>
        <w:spacing w:before="0" w:lineRule="auto"/>
        <w:ind w:left="720" w:hanging="360"/>
        <w:rPr/>
      </w:pPr>
      <w:r w:rsidDel="00000000" w:rsidR="00000000" w:rsidRPr="00000000">
        <w:rPr>
          <w:rtl w:val="0"/>
        </w:rPr>
        <w:t xml:space="preserve">Plans de secours</w:t>
      </w:r>
    </w:p>
    <w:p w:rsidR="00000000" w:rsidDel="00000000" w:rsidP="00000000" w:rsidRDefault="00000000" w:rsidRPr="00000000" w14:paraId="00000059">
      <w:pPr>
        <w:pStyle w:val="Heading3"/>
        <w:rPr/>
      </w:pPr>
      <w:bookmarkStart w:colFirst="0" w:colLast="0" w:name="_485m5ikio8j8" w:id="8"/>
      <w:bookmarkEnd w:id="8"/>
      <w:r w:rsidDel="00000000" w:rsidR="00000000" w:rsidRPr="00000000">
        <w:rPr>
          <w:rtl w:val="0"/>
        </w:rPr>
        <w:t xml:space="preserve">MARKETING/COMMERCIAL</w:t>
      </w:r>
    </w:p>
    <w:p w:rsidR="00000000" w:rsidDel="00000000" w:rsidP="00000000" w:rsidRDefault="00000000" w:rsidRPr="00000000" w14:paraId="0000005A">
      <w:pPr>
        <w:numPr>
          <w:ilvl w:val="0"/>
          <w:numId w:val="10"/>
        </w:numPr>
        <w:spacing w:before="0" w:lineRule="auto"/>
        <w:ind w:left="720" w:hanging="360"/>
        <w:rPr>
          <w:rFonts w:ascii="Arial" w:cs="Arial" w:eastAsia="Arial" w:hAnsi="Arial"/>
        </w:rPr>
      </w:pPr>
      <w:r w:rsidDel="00000000" w:rsidR="00000000" w:rsidRPr="00000000">
        <w:rPr>
          <w:rtl w:val="0"/>
        </w:rPr>
        <w:t xml:space="preserve">Plans marketing</w:t>
      </w:r>
      <w:r w:rsidDel="00000000" w:rsidR="00000000" w:rsidRPr="00000000">
        <w:rPr>
          <w:rtl w:val="0"/>
        </w:rPr>
      </w:r>
    </w:p>
    <w:p w:rsidR="00000000" w:rsidDel="00000000" w:rsidP="00000000" w:rsidRDefault="00000000" w:rsidRPr="00000000" w14:paraId="0000005B">
      <w:pPr>
        <w:numPr>
          <w:ilvl w:val="0"/>
          <w:numId w:val="10"/>
        </w:numPr>
        <w:spacing w:before="0" w:lineRule="auto"/>
        <w:ind w:left="720" w:hanging="360"/>
        <w:rPr>
          <w:rFonts w:ascii="Arial" w:cs="Arial" w:eastAsia="Arial" w:hAnsi="Arial"/>
        </w:rPr>
      </w:pPr>
      <w:r w:rsidDel="00000000" w:rsidR="00000000" w:rsidRPr="00000000">
        <w:rPr>
          <w:rtl w:val="0"/>
        </w:rPr>
        <w:t xml:space="preserve">Répertoire de la clientèle</w:t>
      </w:r>
      <w:r w:rsidDel="00000000" w:rsidR="00000000" w:rsidRPr="00000000">
        <w:rPr>
          <w:rtl w:val="0"/>
        </w:rPr>
      </w:r>
    </w:p>
    <w:p w:rsidR="00000000" w:rsidDel="00000000" w:rsidP="00000000" w:rsidRDefault="00000000" w:rsidRPr="00000000" w14:paraId="0000005C">
      <w:pPr>
        <w:numPr>
          <w:ilvl w:val="0"/>
          <w:numId w:val="10"/>
        </w:numPr>
        <w:spacing w:before="0" w:lineRule="auto"/>
        <w:ind w:left="720" w:hanging="360"/>
        <w:rPr>
          <w:rFonts w:ascii="Arial" w:cs="Arial" w:eastAsia="Arial" w:hAnsi="Arial"/>
        </w:rPr>
      </w:pPr>
      <w:r w:rsidDel="00000000" w:rsidR="00000000" w:rsidRPr="00000000">
        <w:rPr>
          <w:rtl w:val="0"/>
        </w:rPr>
        <w:t xml:space="preserve">Charte d’identité de marque</w:t>
      </w:r>
      <w:r w:rsidDel="00000000" w:rsidR="00000000" w:rsidRPr="00000000">
        <w:rPr>
          <w:rtl w:val="0"/>
        </w:rPr>
      </w:r>
    </w:p>
    <w:p w:rsidR="00000000" w:rsidDel="00000000" w:rsidP="00000000" w:rsidRDefault="00000000" w:rsidRPr="00000000" w14:paraId="0000005D">
      <w:pPr>
        <w:pStyle w:val="Heading3"/>
        <w:rPr/>
      </w:pPr>
      <w:bookmarkStart w:colFirst="0" w:colLast="0" w:name="_qug78jmjqw58" w:id="9"/>
      <w:bookmarkEnd w:id="9"/>
      <w:r w:rsidDel="00000000" w:rsidR="00000000" w:rsidRPr="00000000">
        <w:rPr>
          <w:rtl w:val="0"/>
        </w:rPr>
        <w:t xml:space="preserve">RELATIONS PUBLIQUES</w:t>
      </w:r>
    </w:p>
    <w:p w:rsidR="00000000" w:rsidDel="00000000" w:rsidP="00000000" w:rsidRDefault="00000000" w:rsidRPr="00000000" w14:paraId="0000005E">
      <w:pPr>
        <w:numPr>
          <w:ilvl w:val="0"/>
          <w:numId w:val="6"/>
        </w:numPr>
        <w:spacing w:before="0" w:lineRule="auto"/>
        <w:ind w:left="720" w:hanging="360"/>
        <w:rPr/>
      </w:pPr>
      <w:r w:rsidDel="00000000" w:rsidR="00000000" w:rsidRPr="00000000">
        <w:rPr>
          <w:rtl w:val="0"/>
        </w:rPr>
        <w:t xml:space="preserve">Répertoire de contacts liés aux médias (nom, entreprise, poste, numéro de téléphone, adresse e-mail)</w:t>
      </w:r>
    </w:p>
    <w:p w:rsidR="00000000" w:rsidDel="00000000" w:rsidP="00000000" w:rsidRDefault="00000000" w:rsidRPr="00000000" w14:paraId="0000005F">
      <w:pPr>
        <w:pStyle w:val="Heading3"/>
        <w:rPr/>
      </w:pPr>
      <w:bookmarkStart w:colFirst="0" w:colLast="0" w:name="_ocug07nwdj54" w:id="10"/>
      <w:bookmarkEnd w:id="10"/>
      <w:r w:rsidDel="00000000" w:rsidR="00000000" w:rsidRPr="00000000">
        <w:rPr>
          <w:rtl w:val="0"/>
        </w:rPr>
        <w:t xml:space="preserve">FOURNISSEURS ET PRESTATAIRES</w:t>
      </w:r>
    </w:p>
    <w:p w:rsidR="00000000" w:rsidDel="00000000" w:rsidP="00000000" w:rsidRDefault="00000000" w:rsidRPr="00000000" w14:paraId="00000060">
      <w:pPr>
        <w:numPr>
          <w:ilvl w:val="0"/>
          <w:numId w:val="6"/>
        </w:numPr>
        <w:spacing w:before="0" w:lineRule="auto"/>
        <w:ind w:left="720" w:hanging="360"/>
        <w:rPr/>
      </w:pPr>
      <w:r w:rsidDel="00000000" w:rsidR="00000000" w:rsidRPr="00000000">
        <w:rPr>
          <w:rtl w:val="0"/>
        </w:rPr>
        <w:t xml:space="preserve">Liste des fournisseurs et prestataires importants, comprenant le nom de l’interlocuteur, ses coordonnées et les produits ou services fournis (cf. </w:t>
      </w:r>
      <w:hyperlink w:anchor="_dslvpkngc8e3">
        <w:r w:rsidDel="00000000" w:rsidR="00000000" w:rsidRPr="00000000">
          <w:rPr>
            <w:color w:val="1155cc"/>
            <w:u w:val="single"/>
            <w:rtl w:val="0"/>
          </w:rPr>
          <w:t xml:space="preserve">Annexe B — Répertoire des fournisseurs et prestataires importants</w:t>
        </w:r>
      </w:hyperlink>
      <w:r w:rsidDel="00000000" w:rsidR="00000000" w:rsidRPr="00000000">
        <w:rPr>
          <w:rtl w:val="0"/>
        </w:rPr>
        <w:t xml:space="preserve">) </w:t>
      </w:r>
    </w:p>
    <w:p w:rsidR="00000000" w:rsidDel="00000000" w:rsidP="00000000" w:rsidRDefault="00000000" w:rsidRPr="00000000" w14:paraId="00000061">
      <w:pPr>
        <w:pStyle w:val="Heading3"/>
        <w:rPr/>
      </w:pPr>
      <w:bookmarkStart w:colFirst="0" w:colLast="0" w:name="_wtebg7aojgxz" w:id="11"/>
      <w:bookmarkEnd w:id="11"/>
      <w:r w:rsidDel="00000000" w:rsidR="00000000" w:rsidRPr="00000000">
        <w:rPr>
          <w:rtl w:val="0"/>
        </w:rPr>
        <w:t xml:space="preserve">MATÉRIEL (HORS INFORMATIQUE)</w:t>
      </w:r>
    </w:p>
    <w:p w:rsidR="00000000" w:rsidDel="00000000" w:rsidP="00000000" w:rsidRDefault="00000000" w:rsidRPr="00000000" w14:paraId="00000062">
      <w:pPr>
        <w:numPr>
          <w:ilvl w:val="0"/>
          <w:numId w:val="6"/>
        </w:numPr>
        <w:spacing w:before="0" w:lineRule="auto"/>
        <w:ind w:left="720" w:hanging="360"/>
        <w:rPr>
          <w:color w:val="000000"/>
        </w:rPr>
      </w:pPr>
      <w:r w:rsidDel="00000000" w:rsidR="00000000" w:rsidRPr="00000000">
        <w:rPr>
          <w:rtl w:val="0"/>
        </w:rPr>
        <w:t xml:space="preserve">Inventaire du matériel hors informatique (cf. </w:t>
      </w:r>
      <w:hyperlink w:anchor="_83fsdoc67kt4">
        <w:r w:rsidDel="00000000" w:rsidR="00000000" w:rsidRPr="00000000">
          <w:rPr>
            <w:color w:val="1155cc"/>
            <w:u w:val="single"/>
            <w:rtl w:val="0"/>
          </w:rPr>
          <w:t xml:space="preserve">Annexe C — Inventaire du matériel</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3">
      <w:pPr>
        <w:numPr>
          <w:ilvl w:val="0"/>
          <w:numId w:val="6"/>
        </w:numPr>
        <w:spacing w:before="0" w:lineRule="auto"/>
        <w:ind w:left="720" w:hanging="360"/>
        <w:rPr/>
      </w:pPr>
      <w:r w:rsidDel="00000000" w:rsidR="00000000" w:rsidRPr="00000000">
        <w:rPr>
          <w:rtl w:val="0"/>
        </w:rPr>
        <w:t xml:space="preserve">Historique de maintenance</w:t>
      </w:r>
    </w:p>
    <w:p w:rsidR="00000000" w:rsidDel="00000000" w:rsidP="00000000" w:rsidRDefault="00000000" w:rsidRPr="00000000" w14:paraId="00000064">
      <w:pPr>
        <w:pStyle w:val="Heading3"/>
        <w:rPr/>
      </w:pPr>
      <w:bookmarkStart w:colFirst="0" w:colLast="0" w:name="_xcdm9lvj01tf" w:id="12"/>
      <w:bookmarkEnd w:id="12"/>
      <w:r w:rsidDel="00000000" w:rsidR="00000000" w:rsidRPr="00000000">
        <w:rPr>
          <w:rtl w:val="0"/>
        </w:rPr>
        <w:t xml:space="preserve">INFORMATIQUE</w:t>
      </w:r>
    </w:p>
    <w:p w:rsidR="00000000" w:rsidDel="00000000" w:rsidP="00000000" w:rsidRDefault="00000000" w:rsidRPr="00000000" w14:paraId="00000065">
      <w:pPr>
        <w:numPr>
          <w:ilvl w:val="0"/>
          <w:numId w:val="6"/>
        </w:numPr>
        <w:spacing w:before="0" w:lineRule="auto"/>
        <w:ind w:left="720" w:hanging="360"/>
        <w:rPr/>
      </w:pPr>
      <w:r w:rsidDel="00000000" w:rsidR="00000000" w:rsidRPr="00000000">
        <w:rPr>
          <w:rtl w:val="0"/>
        </w:rPr>
        <w:t xml:space="preserve">Inventaire du matériel informatique (cf. </w:t>
      </w:r>
      <w:hyperlink w:anchor="_7x46ng5awidw">
        <w:r w:rsidDel="00000000" w:rsidR="00000000" w:rsidRPr="00000000">
          <w:rPr>
            <w:color w:val="1155cc"/>
            <w:u w:val="single"/>
            <w:rtl w:val="0"/>
          </w:rPr>
          <w:t xml:space="preserve">Annexe D — Liste du matériel et des processus informatiques</w:t>
        </w:r>
      </w:hyperlink>
      <w:r w:rsidDel="00000000" w:rsidR="00000000" w:rsidRPr="00000000">
        <w:rPr>
          <w:rtl w:val="0"/>
        </w:rPr>
        <w:t xml:space="preserve">)</w:t>
      </w:r>
    </w:p>
    <w:p w:rsidR="00000000" w:rsidDel="00000000" w:rsidP="00000000" w:rsidRDefault="00000000" w:rsidRPr="00000000" w14:paraId="00000066">
      <w:pPr>
        <w:numPr>
          <w:ilvl w:val="0"/>
          <w:numId w:val="6"/>
        </w:numPr>
        <w:spacing w:before="0" w:lineRule="auto"/>
        <w:ind w:left="720" w:hanging="360"/>
        <w:rPr/>
      </w:pPr>
      <w:r w:rsidDel="00000000" w:rsidR="00000000" w:rsidRPr="00000000">
        <w:rPr>
          <w:rtl w:val="0"/>
        </w:rPr>
        <w:t xml:space="preserve">Description détaillée des logiciels et bases de données essentielles, comprenant leur usage spécifique et le contact référent</w:t>
      </w:r>
    </w:p>
    <w:p w:rsidR="00000000" w:rsidDel="00000000" w:rsidP="00000000" w:rsidRDefault="00000000" w:rsidRPr="00000000" w14:paraId="00000067">
      <w:pPr>
        <w:numPr>
          <w:ilvl w:val="0"/>
          <w:numId w:val="6"/>
        </w:numPr>
        <w:spacing w:before="0" w:lineRule="auto"/>
        <w:ind w:left="720" w:hanging="360"/>
        <w:rPr/>
      </w:pPr>
      <w:r w:rsidDel="00000000" w:rsidR="00000000" w:rsidRPr="00000000">
        <w:rPr>
          <w:rtl w:val="0"/>
        </w:rPr>
        <w:t xml:space="preserve">Répertoire des contacts et prestataires de support informatique, détaillant les produits et services fournis</w:t>
      </w:r>
    </w:p>
    <w:p w:rsidR="00000000" w:rsidDel="00000000" w:rsidP="00000000" w:rsidRDefault="00000000" w:rsidRPr="00000000" w14:paraId="00000068">
      <w:pPr>
        <w:numPr>
          <w:ilvl w:val="0"/>
          <w:numId w:val="6"/>
        </w:numPr>
        <w:spacing w:before="0" w:lineRule="auto"/>
        <w:ind w:left="720" w:hanging="360"/>
        <w:rPr/>
      </w:pPr>
      <w:r w:rsidDel="00000000" w:rsidR="00000000" w:rsidRPr="00000000">
        <w:rPr>
          <w:rtl w:val="0"/>
        </w:rPr>
        <w:t xml:space="preserve">Licences de logiciels</w:t>
      </w:r>
    </w:p>
    <w:p w:rsidR="00000000" w:rsidDel="00000000" w:rsidP="00000000" w:rsidRDefault="00000000" w:rsidRPr="00000000" w14:paraId="00000069">
      <w:pPr>
        <w:numPr>
          <w:ilvl w:val="0"/>
          <w:numId w:val="6"/>
        </w:numPr>
        <w:spacing w:before="0" w:lineRule="auto"/>
        <w:ind w:left="720" w:hanging="360"/>
        <w:rPr/>
      </w:pPr>
      <w:r w:rsidDel="00000000" w:rsidR="00000000" w:rsidRPr="00000000">
        <w:rPr>
          <w:rtl w:val="0"/>
        </w:rPr>
        <w:t xml:space="preserve">Contrats de services informatiques</w:t>
      </w:r>
    </w:p>
    <w:p w:rsidR="00000000" w:rsidDel="00000000" w:rsidP="00000000" w:rsidRDefault="00000000" w:rsidRPr="00000000" w14:paraId="0000006A">
      <w:pPr>
        <w:numPr>
          <w:ilvl w:val="0"/>
          <w:numId w:val="6"/>
        </w:numPr>
        <w:spacing w:before="0" w:lineRule="auto"/>
        <w:ind w:left="720" w:hanging="360"/>
        <w:rPr/>
      </w:pPr>
      <w:r w:rsidDel="00000000" w:rsidR="00000000" w:rsidRPr="00000000">
        <w:rPr>
          <w:rtl w:val="0"/>
        </w:rPr>
        <w:t xml:space="preserve">Politiques internes relatives à l’utilisation des systèmes informatiques</w:t>
      </w:r>
    </w:p>
    <w:p w:rsidR="00000000" w:rsidDel="00000000" w:rsidP="00000000" w:rsidRDefault="00000000" w:rsidRPr="00000000" w14:paraId="0000006B">
      <w:pPr>
        <w:pStyle w:val="Heading3"/>
        <w:rPr/>
      </w:pPr>
      <w:bookmarkStart w:colFirst="0" w:colLast="0" w:name="_8b5y48q7rj1v" w:id="13"/>
      <w:bookmarkEnd w:id="13"/>
      <w:r w:rsidDel="00000000" w:rsidR="00000000" w:rsidRPr="00000000">
        <w:rPr>
          <w:rtl w:val="0"/>
        </w:rPr>
        <w:t xml:space="preserve">FINANCES</w:t>
      </w:r>
    </w:p>
    <w:p w:rsidR="00000000" w:rsidDel="00000000" w:rsidP="00000000" w:rsidRDefault="00000000" w:rsidRPr="00000000" w14:paraId="0000006C">
      <w:pPr>
        <w:numPr>
          <w:ilvl w:val="0"/>
          <w:numId w:val="6"/>
        </w:numPr>
        <w:spacing w:before="0" w:lineRule="auto"/>
        <w:ind w:left="720" w:hanging="360"/>
        <w:rPr/>
      </w:pPr>
      <w:r w:rsidDel="00000000" w:rsidR="00000000" w:rsidRPr="00000000">
        <w:rPr>
          <w:rtl w:val="0"/>
        </w:rPr>
        <w:t xml:space="preserve">Répertoire à jour des différents contacts financiers, comme les comptables, les conseillers fiscaux, et les banquiers (cf. </w:t>
      </w:r>
      <w:hyperlink r:id="rId7">
        <w:r w:rsidDel="00000000" w:rsidR="00000000" w:rsidRPr="00000000">
          <w:rPr>
            <w:color w:val="1155cc"/>
            <w:u w:val="single"/>
            <w:rtl w:val="0"/>
          </w:rPr>
          <w:t xml:space="preserve">Annexe E — Informations financières et assurances</w:t>
        </w:r>
      </w:hyperlink>
      <w:r w:rsidDel="00000000" w:rsidR="00000000" w:rsidRPr="00000000">
        <w:rPr>
          <w:rtl w:val="0"/>
        </w:rPr>
        <w:t xml:space="preserve">)</w:t>
      </w:r>
    </w:p>
    <w:p w:rsidR="00000000" w:rsidDel="00000000" w:rsidP="00000000" w:rsidRDefault="00000000" w:rsidRPr="00000000" w14:paraId="0000006D">
      <w:pPr>
        <w:numPr>
          <w:ilvl w:val="0"/>
          <w:numId w:val="6"/>
        </w:numPr>
        <w:spacing w:before="0" w:lineRule="auto"/>
        <w:ind w:left="720" w:hanging="360"/>
        <w:rPr/>
      </w:pPr>
      <w:r w:rsidDel="00000000" w:rsidR="00000000" w:rsidRPr="00000000">
        <w:rPr>
          <w:rtl w:val="0"/>
        </w:rPr>
        <w:t xml:space="preserve">Déclarations fiscales</w:t>
      </w:r>
    </w:p>
    <w:p w:rsidR="00000000" w:rsidDel="00000000" w:rsidP="00000000" w:rsidRDefault="00000000" w:rsidRPr="00000000" w14:paraId="0000006E">
      <w:pPr>
        <w:numPr>
          <w:ilvl w:val="0"/>
          <w:numId w:val="6"/>
        </w:numPr>
        <w:spacing w:before="0" w:lineRule="auto"/>
        <w:ind w:left="720" w:hanging="360"/>
        <w:rPr/>
      </w:pPr>
      <w:r w:rsidDel="00000000" w:rsidR="00000000" w:rsidRPr="00000000">
        <w:rPr>
          <w:rtl w:val="0"/>
        </w:rPr>
        <w:t xml:space="preserve">Factures</w:t>
      </w:r>
    </w:p>
    <w:p w:rsidR="00000000" w:rsidDel="00000000" w:rsidP="00000000" w:rsidRDefault="00000000" w:rsidRPr="00000000" w14:paraId="0000006F">
      <w:pPr>
        <w:numPr>
          <w:ilvl w:val="0"/>
          <w:numId w:val="6"/>
        </w:numPr>
        <w:spacing w:before="0" w:lineRule="auto"/>
        <w:ind w:left="720" w:hanging="360"/>
        <w:rPr/>
      </w:pPr>
      <w:r w:rsidDel="00000000" w:rsidR="00000000" w:rsidRPr="00000000">
        <w:rPr>
          <w:rtl w:val="0"/>
        </w:rPr>
        <w:t xml:space="preserve">Relevés bancaires</w:t>
      </w:r>
    </w:p>
    <w:p w:rsidR="00000000" w:rsidDel="00000000" w:rsidP="00000000" w:rsidRDefault="00000000" w:rsidRPr="00000000" w14:paraId="00000070">
      <w:pPr>
        <w:numPr>
          <w:ilvl w:val="0"/>
          <w:numId w:val="6"/>
        </w:numPr>
        <w:spacing w:before="0" w:lineRule="auto"/>
        <w:ind w:left="720" w:hanging="360"/>
        <w:rPr/>
      </w:pPr>
      <w:r w:rsidDel="00000000" w:rsidR="00000000" w:rsidRPr="00000000">
        <w:rPr>
          <w:rtl w:val="0"/>
        </w:rPr>
        <w:t xml:space="preserve">Registres de paie</w:t>
      </w:r>
    </w:p>
    <w:p w:rsidR="00000000" w:rsidDel="00000000" w:rsidP="00000000" w:rsidRDefault="00000000" w:rsidRPr="00000000" w14:paraId="00000071">
      <w:pPr>
        <w:pStyle w:val="Heading3"/>
        <w:rPr/>
      </w:pPr>
      <w:bookmarkStart w:colFirst="0" w:colLast="0" w:name="_lt6x2t4ia2le" w:id="14"/>
      <w:bookmarkEnd w:id="14"/>
      <w:r w:rsidDel="00000000" w:rsidR="00000000" w:rsidRPr="00000000">
        <w:rPr>
          <w:rtl w:val="0"/>
        </w:rPr>
        <w:t xml:space="preserve">ASSURANCES</w:t>
      </w:r>
    </w:p>
    <w:p w:rsidR="00000000" w:rsidDel="00000000" w:rsidP="00000000" w:rsidRDefault="00000000" w:rsidRPr="00000000" w14:paraId="00000072">
      <w:pPr>
        <w:numPr>
          <w:ilvl w:val="0"/>
          <w:numId w:val="6"/>
        </w:numPr>
        <w:spacing w:before="0" w:lineRule="auto"/>
        <w:ind w:left="720" w:hanging="360"/>
        <w:rPr/>
      </w:pPr>
      <w:r w:rsidDel="00000000" w:rsidR="00000000" w:rsidRPr="00000000">
        <w:rPr>
          <w:rtl w:val="0"/>
        </w:rPr>
        <w:t xml:space="preserve">Contacts des compagnies d’assurance, types de polices et commentaires (cf. </w:t>
      </w:r>
      <w:hyperlink w:anchor="_a8oklugm3r94">
        <w:r w:rsidDel="00000000" w:rsidR="00000000" w:rsidRPr="00000000">
          <w:rPr>
            <w:color w:val="1155cc"/>
            <w:u w:val="single"/>
            <w:rtl w:val="0"/>
          </w:rPr>
          <w:t xml:space="preserve">Annexe E — Informations financières et assurances</w:t>
        </w:r>
      </w:hyperlink>
      <w:r w:rsidDel="00000000" w:rsidR="00000000" w:rsidRPr="00000000">
        <w:rPr>
          <w:rtl w:val="0"/>
        </w:rPr>
        <w:t xml:space="preserve">) </w:t>
      </w:r>
    </w:p>
    <w:p w:rsidR="00000000" w:rsidDel="00000000" w:rsidP="00000000" w:rsidRDefault="00000000" w:rsidRPr="00000000" w14:paraId="00000073">
      <w:pPr>
        <w:pStyle w:val="Heading3"/>
        <w:rPr/>
      </w:pPr>
      <w:bookmarkStart w:colFirst="0" w:colLast="0" w:name="_s6qx5qaxxezn" w:id="15"/>
      <w:bookmarkEnd w:id="15"/>
      <w:r w:rsidDel="00000000" w:rsidR="00000000" w:rsidRPr="00000000">
        <w:rPr>
          <w:rtl w:val="0"/>
        </w:rPr>
        <w:t xml:space="preserve">JURIDIQUE</w:t>
      </w:r>
    </w:p>
    <w:p w:rsidR="00000000" w:rsidDel="00000000" w:rsidP="00000000" w:rsidRDefault="00000000" w:rsidRPr="00000000" w14:paraId="00000074">
      <w:pPr>
        <w:numPr>
          <w:ilvl w:val="0"/>
          <w:numId w:val="6"/>
        </w:numPr>
        <w:spacing w:before="0" w:lineRule="auto"/>
        <w:ind w:left="720" w:hanging="360"/>
        <w:rPr/>
      </w:pPr>
      <w:r w:rsidDel="00000000" w:rsidR="00000000" w:rsidRPr="00000000">
        <w:rPr>
          <w:rtl w:val="0"/>
        </w:rPr>
        <w:t xml:space="preserve">Liste à jour des conseillers juridiques et contacts des cabinets d’avocats </w:t>
      </w:r>
    </w:p>
    <w:p w:rsidR="00000000" w:rsidDel="00000000" w:rsidP="00000000" w:rsidRDefault="00000000" w:rsidRPr="00000000" w14:paraId="00000075">
      <w:pPr>
        <w:numPr>
          <w:ilvl w:val="0"/>
          <w:numId w:val="6"/>
        </w:numPr>
        <w:spacing w:before="0" w:lineRule="auto"/>
        <w:ind w:left="720" w:hanging="360"/>
        <w:rPr/>
      </w:pPr>
      <w:r w:rsidDel="00000000" w:rsidR="00000000" w:rsidRPr="00000000">
        <w:rPr>
          <w:rtl w:val="0"/>
        </w:rPr>
        <w:t xml:space="preserve">Permis d’exploitation</w:t>
      </w:r>
    </w:p>
    <w:p w:rsidR="00000000" w:rsidDel="00000000" w:rsidP="00000000" w:rsidRDefault="00000000" w:rsidRPr="00000000" w14:paraId="00000076">
      <w:pPr>
        <w:numPr>
          <w:ilvl w:val="0"/>
          <w:numId w:val="6"/>
        </w:numPr>
        <w:spacing w:before="0" w:lineRule="auto"/>
        <w:ind w:left="720" w:hanging="360"/>
        <w:rPr/>
      </w:pPr>
      <w:r w:rsidDel="00000000" w:rsidR="00000000" w:rsidRPr="00000000">
        <w:rPr>
          <w:rtl w:val="0"/>
        </w:rPr>
        <w:t xml:space="preserve">Statuts</w:t>
      </w:r>
    </w:p>
    <w:p w:rsidR="00000000" w:rsidDel="00000000" w:rsidP="00000000" w:rsidRDefault="00000000" w:rsidRPr="00000000" w14:paraId="00000077">
      <w:pPr>
        <w:numPr>
          <w:ilvl w:val="0"/>
          <w:numId w:val="6"/>
        </w:numPr>
        <w:spacing w:before="0" w:lineRule="auto"/>
        <w:ind w:left="720" w:hanging="360"/>
        <w:rPr/>
      </w:pPr>
      <w:r w:rsidDel="00000000" w:rsidR="00000000" w:rsidRPr="00000000">
        <w:rPr>
          <w:rtl w:val="0"/>
        </w:rPr>
        <w:t xml:space="preserve">Contrats</w:t>
      </w:r>
    </w:p>
    <w:p w:rsidR="00000000" w:rsidDel="00000000" w:rsidP="00000000" w:rsidRDefault="00000000" w:rsidRPr="00000000" w14:paraId="00000078">
      <w:pPr>
        <w:numPr>
          <w:ilvl w:val="0"/>
          <w:numId w:val="6"/>
        </w:numPr>
        <w:spacing w:before="0" w:lineRule="auto"/>
        <w:ind w:left="720" w:hanging="360"/>
        <w:rPr/>
      </w:pPr>
      <w:r w:rsidDel="00000000" w:rsidR="00000000" w:rsidRPr="00000000">
        <w:rPr>
          <w:rtl w:val="0"/>
        </w:rPr>
        <w:t xml:space="preserve">Polices d’assurance</w:t>
      </w:r>
    </w:p>
    <w:p w:rsidR="00000000" w:rsidDel="00000000" w:rsidP="00000000" w:rsidRDefault="00000000" w:rsidRPr="00000000" w14:paraId="00000079">
      <w:pPr>
        <w:pStyle w:val="Heading3"/>
        <w:rPr/>
      </w:pPr>
      <w:bookmarkStart w:colFirst="0" w:colLast="0" w:name="_edccry3gp3bv" w:id="16"/>
      <w:bookmarkEnd w:id="16"/>
      <w:r w:rsidDel="00000000" w:rsidR="00000000" w:rsidRPr="00000000">
        <w:rPr>
          <w:rtl w:val="0"/>
        </w:rPr>
        <w:t xml:space="preserve">CONFORMITÉ</w:t>
      </w:r>
    </w:p>
    <w:p w:rsidR="00000000" w:rsidDel="00000000" w:rsidP="00000000" w:rsidRDefault="00000000" w:rsidRPr="00000000" w14:paraId="0000007A">
      <w:pPr>
        <w:numPr>
          <w:ilvl w:val="0"/>
          <w:numId w:val="6"/>
        </w:numPr>
        <w:spacing w:before="0" w:lineRule="auto"/>
        <w:ind w:left="720" w:hanging="360"/>
        <w:rPr/>
      </w:pPr>
      <w:r w:rsidDel="00000000" w:rsidR="00000000" w:rsidRPr="00000000">
        <w:rPr>
          <w:i w:val="1"/>
          <w:rtl w:val="0"/>
        </w:rPr>
        <w:t xml:space="preserve">OSHA</w:t>
      </w:r>
      <w:r w:rsidDel="00000000" w:rsidR="00000000" w:rsidRPr="00000000">
        <w:rPr>
          <w:rtl w:val="0"/>
        </w:rPr>
        <w:t xml:space="preserve"> (règles de santé et de sécurité au travail)</w:t>
      </w:r>
    </w:p>
    <w:p w:rsidR="00000000" w:rsidDel="00000000" w:rsidP="00000000" w:rsidRDefault="00000000" w:rsidRPr="00000000" w14:paraId="0000007B">
      <w:pPr>
        <w:numPr>
          <w:ilvl w:val="1"/>
          <w:numId w:val="6"/>
        </w:numPr>
        <w:spacing w:before="0" w:lineRule="auto"/>
        <w:ind w:left="1440" w:hanging="360"/>
        <w:rPr/>
      </w:pPr>
      <w:r w:rsidDel="00000000" w:rsidR="00000000" w:rsidRPr="00000000">
        <w:rPr>
          <w:rtl w:val="0"/>
        </w:rPr>
        <w:t xml:space="preserve">Procédures de rapport d’incident.</w:t>
      </w:r>
    </w:p>
    <w:p w:rsidR="00000000" w:rsidDel="00000000" w:rsidP="00000000" w:rsidRDefault="00000000" w:rsidRPr="00000000" w14:paraId="0000007C">
      <w:pPr>
        <w:numPr>
          <w:ilvl w:val="1"/>
          <w:numId w:val="6"/>
        </w:numPr>
        <w:spacing w:before="0" w:lineRule="auto"/>
        <w:ind w:left="1440" w:hanging="360"/>
        <w:rPr/>
      </w:pPr>
      <w:r w:rsidDel="00000000" w:rsidR="00000000" w:rsidRPr="00000000">
        <w:rPr>
          <w:rtl w:val="0"/>
        </w:rPr>
        <w:t xml:space="preserve">Procédure d’évacuation et attribution des rôles </w:t>
      </w:r>
      <w:r w:rsidDel="00000000" w:rsidR="00000000" w:rsidRPr="00000000">
        <w:rPr>
          <w:rtl w:val="0"/>
        </w:rPr>
        <w:t xml:space="preserve">claires</w:t>
      </w:r>
      <w:r w:rsidDel="00000000" w:rsidR="00000000" w:rsidRPr="00000000">
        <w:rPr>
          <w:rtl w:val="0"/>
        </w:rPr>
        <w:t xml:space="preserve">.</w:t>
      </w:r>
    </w:p>
    <w:p w:rsidR="00000000" w:rsidDel="00000000" w:rsidP="00000000" w:rsidRDefault="00000000" w:rsidRPr="00000000" w14:paraId="0000007D">
      <w:pPr>
        <w:numPr>
          <w:ilvl w:val="1"/>
          <w:numId w:val="6"/>
        </w:numPr>
        <w:spacing w:before="0" w:lineRule="auto"/>
        <w:ind w:left="1440" w:hanging="360"/>
        <w:rPr/>
      </w:pPr>
      <w:r w:rsidDel="00000000" w:rsidR="00000000" w:rsidRPr="00000000">
        <w:rPr>
          <w:rtl w:val="0"/>
        </w:rPr>
        <w:t xml:space="preserve">Méthodes pour vérifier que tout le personnel a été évacué.</w:t>
      </w:r>
    </w:p>
    <w:p w:rsidR="00000000" w:rsidDel="00000000" w:rsidP="00000000" w:rsidRDefault="00000000" w:rsidRPr="00000000" w14:paraId="0000007E">
      <w:pPr>
        <w:numPr>
          <w:ilvl w:val="1"/>
          <w:numId w:val="6"/>
        </w:numPr>
        <w:spacing w:before="0" w:lineRule="auto"/>
        <w:ind w:left="1440" w:hanging="360"/>
        <w:rPr/>
      </w:pPr>
      <w:r w:rsidDel="00000000" w:rsidR="00000000" w:rsidRPr="00000000">
        <w:rPr>
          <w:rtl w:val="0"/>
        </w:rPr>
        <w:t xml:space="preserve">Procédures de sauvetage et d’assistance médicale.</w:t>
      </w:r>
    </w:p>
    <w:p w:rsidR="00000000" w:rsidDel="00000000" w:rsidP="00000000" w:rsidRDefault="00000000" w:rsidRPr="00000000" w14:paraId="0000007F">
      <w:pPr>
        <w:numPr>
          <w:ilvl w:val="1"/>
          <w:numId w:val="6"/>
        </w:numPr>
        <w:spacing w:before="0" w:lineRule="auto"/>
        <w:ind w:left="1440" w:hanging="360"/>
        <w:rPr/>
      </w:pPr>
      <w:r w:rsidDel="00000000" w:rsidR="00000000" w:rsidRPr="00000000">
        <w:rPr>
          <w:rtl w:val="0"/>
        </w:rPr>
        <w:t xml:space="preserve">Dispositifs d’alerte et formation du personnel.</w:t>
      </w:r>
    </w:p>
    <w:p w:rsidR="00000000" w:rsidDel="00000000" w:rsidP="00000000" w:rsidRDefault="00000000" w:rsidRPr="00000000" w14:paraId="00000080">
      <w:pPr>
        <w:numPr>
          <w:ilvl w:val="1"/>
          <w:numId w:val="6"/>
        </w:numPr>
        <w:spacing w:before="0" w:lineRule="auto"/>
        <w:ind w:left="1440" w:hanging="360"/>
        <w:rPr/>
      </w:pPr>
      <w:r w:rsidDel="00000000" w:rsidR="00000000" w:rsidRPr="00000000">
        <w:rPr>
          <w:rtl w:val="0"/>
        </w:rPr>
        <w:t xml:space="preserve">Révision régulière du plan d’action d’urgence.</w:t>
      </w:r>
    </w:p>
    <w:p w:rsidR="00000000" w:rsidDel="00000000" w:rsidP="00000000" w:rsidRDefault="00000000" w:rsidRPr="00000000" w14:paraId="00000081">
      <w:pPr>
        <w:numPr>
          <w:ilvl w:val="0"/>
          <w:numId w:val="6"/>
        </w:numPr>
        <w:spacing w:before="0" w:lineRule="auto"/>
        <w:ind w:left="720" w:hanging="360"/>
        <w:rPr/>
      </w:pPr>
      <w:r w:rsidDel="00000000" w:rsidR="00000000" w:rsidRPr="00000000">
        <w:rPr>
          <w:rtl w:val="0"/>
        </w:rPr>
        <w:t xml:space="preserve">Permis environnementaux </w:t>
      </w:r>
    </w:p>
    <w:p w:rsidR="00000000" w:rsidDel="00000000" w:rsidP="00000000" w:rsidRDefault="00000000" w:rsidRPr="00000000" w14:paraId="00000082">
      <w:pPr>
        <w:pStyle w:val="Heading1"/>
        <w:spacing w:after="200" w:before="200" w:lineRule="auto"/>
        <w:rPr/>
      </w:pPr>
      <w:bookmarkStart w:colFirst="0" w:colLast="0" w:name="_8s7k3osndxek" w:id="17"/>
      <w:bookmarkEnd w:id="17"/>
      <w:r w:rsidDel="00000000" w:rsidR="00000000" w:rsidRPr="00000000">
        <w:br w:type="page"/>
      </w: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pStyle w:val="Heading1"/>
        <w:spacing w:after="200" w:before="200" w:lineRule="auto"/>
        <w:rPr/>
      </w:pPr>
      <w:bookmarkStart w:colFirst="0" w:colLast="0" w:name="_hhjrf771obo3" w:id="18"/>
      <w:bookmarkEnd w:id="18"/>
      <w:r w:rsidDel="00000000" w:rsidR="00000000" w:rsidRPr="00000000">
        <w:rPr>
          <w:rtl w:val="0"/>
        </w:rPr>
        <w:t xml:space="preserve">2. INTRODUCTION</w:t>
      </w:r>
    </w:p>
    <w:p w:rsidR="00000000" w:rsidDel="00000000" w:rsidP="00000000" w:rsidRDefault="00000000" w:rsidRPr="00000000" w14:paraId="00000085">
      <w:pPr>
        <w:pStyle w:val="Heading2"/>
        <w:rPr/>
      </w:pPr>
      <w:bookmarkStart w:colFirst="0" w:colLast="0" w:name="_sx58r7y9aqre" w:id="19"/>
      <w:bookmarkEnd w:id="19"/>
      <w:r w:rsidDel="00000000" w:rsidR="00000000" w:rsidRPr="00000000">
        <w:rPr>
          <w:rtl w:val="0"/>
        </w:rPr>
        <w:t xml:space="preserve">OBJECTIF</w:t>
      </w:r>
    </w:p>
    <w:p w:rsidR="00000000" w:rsidDel="00000000" w:rsidP="00000000" w:rsidRDefault="00000000" w:rsidRPr="00000000" w14:paraId="00000086">
      <w:pPr>
        <w:rPr/>
      </w:pPr>
      <w:r w:rsidDel="00000000" w:rsidR="00000000" w:rsidRPr="00000000">
        <w:rPr>
          <w:rtl w:val="0"/>
        </w:rPr>
        <w:t xml:space="preserve">Le plan de continuité d’activité de [</w:t>
      </w:r>
      <w:r w:rsidDel="00000000" w:rsidR="00000000" w:rsidRPr="00000000">
        <w:rPr>
          <w:highlight w:val="yellow"/>
          <w:rtl w:val="0"/>
        </w:rPr>
        <w:t xml:space="preserve">nom de l’entreprise</w:t>
      </w:r>
      <w:r w:rsidDel="00000000" w:rsidR="00000000" w:rsidRPr="00000000">
        <w:rPr>
          <w:rtl w:val="0"/>
        </w:rPr>
        <w:t xml:space="preserve">] présente des stratégies visant à assurer la résilience des fonctions essentielles de l’entreprise pendant et après une perturbation. Ce plan se base sur les impacts potentiels sur l’entreprise les plus pertinents. Il expose les mesures à prendre pour limiter les conséquences d’une situation de crise, et fournit des stratégies pour maintenir les fonctions essentielles et pour reprendre une activité normale. La mise en œuvre de ces stratégies repose sur la possibilité de maintenir les fonctions essentielles de l’entreprise, la délégation des pouvoirs appropriés, et la disponibilité des ressources nécessaires. </w:t>
      </w:r>
    </w:p>
    <w:p w:rsidR="00000000" w:rsidDel="00000000" w:rsidP="00000000" w:rsidRDefault="00000000" w:rsidRPr="00000000" w14:paraId="00000087">
      <w:pPr>
        <w:pStyle w:val="Heading2"/>
        <w:rPr/>
      </w:pPr>
      <w:bookmarkStart w:colFirst="0" w:colLast="0" w:name="_r9smdfgjc00e" w:id="20"/>
      <w:bookmarkEnd w:id="20"/>
      <w:r w:rsidDel="00000000" w:rsidR="00000000" w:rsidRPr="00000000">
        <w:rPr>
          <w:rtl w:val="0"/>
        </w:rPr>
        <w:t xml:space="preserve">CHAMP D’APPLICATION</w:t>
      </w:r>
    </w:p>
    <w:p w:rsidR="00000000" w:rsidDel="00000000" w:rsidP="00000000" w:rsidRDefault="00000000" w:rsidRPr="00000000" w14:paraId="00000088">
      <w:pPr>
        <w:spacing w:after="200" w:lineRule="auto"/>
        <w:rPr/>
      </w:pPr>
      <w:r w:rsidDel="00000000" w:rsidR="00000000" w:rsidRPr="00000000">
        <w:rPr>
          <w:rtl w:val="0"/>
        </w:rPr>
        <w:t xml:space="preserve">Le plan de continuité d’activité fournit une approche structurée :</w:t>
      </w:r>
    </w:p>
    <w:p w:rsidR="00000000" w:rsidDel="00000000" w:rsidP="00000000" w:rsidRDefault="00000000" w:rsidRPr="00000000" w14:paraId="00000089">
      <w:pPr>
        <w:numPr>
          <w:ilvl w:val="0"/>
          <w:numId w:val="5"/>
        </w:numPr>
        <w:spacing w:after="100" w:before="100" w:lineRule="auto"/>
        <w:ind w:left="720" w:hanging="360"/>
        <w:rPr/>
      </w:pPr>
      <w:r w:rsidDel="00000000" w:rsidR="00000000" w:rsidRPr="00000000">
        <w:rPr>
          <w:b w:val="1"/>
          <w:rtl w:val="0"/>
        </w:rPr>
        <w:t xml:space="preserve">De la prévision et la préparation :</w:t>
      </w:r>
      <w:r w:rsidDel="00000000" w:rsidR="00000000" w:rsidRPr="00000000">
        <w:rPr>
          <w:rtl w:val="0"/>
        </w:rPr>
        <w:t xml:space="preserve"> Identifier les fonctions essentielles de l’entreprise et le personnel responsable, évaluer les conséquences potentielles d’une perturbation, définir des objectifs de reprise, déterminer les besoins du site, étudier les interdépendances, estimer les coûts et établir les ressources nécessaires au maintien des opérations.</w:t>
      </w:r>
    </w:p>
    <w:p w:rsidR="00000000" w:rsidDel="00000000" w:rsidP="00000000" w:rsidRDefault="00000000" w:rsidRPr="00000000" w14:paraId="0000008A">
      <w:pPr>
        <w:numPr>
          <w:ilvl w:val="0"/>
          <w:numId w:val="5"/>
        </w:numPr>
        <w:spacing w:after="100" w:before="100" w:lineRule="auto"/>
        <w:ind w:left="720" w:hanging="360"/>
        <w:rPr/>
      </w:pPr>
      <w:r w:rsidDel="00000000" w:rsidR="00000000" w:rsidRPr="00000000">
        <w:rPr>
          <w:b w:val="1"/>
          <w:rtl w:val="0"/>
        </w:rPr>
        <w:t xml:space="preserve">De la continuité des opérations : </w:t>
      </w:r>
      <w:r w:rsidDel="00000000" w:rsidR="00000000" w:rsidRPr="00000000">
        <w:rPr>
          <w:rtl w:val="0"/>
        </w:rPr>
        <w:t xml:space="preserve">Maintenir et appliquer des stratégies opérationnelles qui permettent la continuité des fonctions essentielles de l’entreprise lors d’une perturbation.</w:t>
      </w:r>
    </w:p>
    <w:p w:rsidR="00000000" w:rsidDel="00000000" w:rsidP="00000000" w:rsidRDefault="00000000" w:rsidRPr="00000000" w14:paraId="0000008B">
      <w:pPr>
        <w:numPr>
          <w:ilvl w:val="0"/>
          <w:numId w:val="5"/>
        </w:numPr>
        <w:spacing w:after="200" w:before="100" w:lineRule="auto"/>
        <w:ind w:left="720" w:hanging="360"/>
        <w:rPr/>
      </w:pPr>
      <w:r w:rsidDel="00000000" w:rsidR="00000000" w:rsidRPr="00000000">
        <w:rPr>
          <w:b w:val="1"/>
          <w:rtl w:val="0"/>
        </w:rPr>
        <w:t xml:space="preserve">Des considérations de rétablissement et de reprise :</w:t>
      </w:r>
      <w:r w:rsidDel="00000000" w:rsidR="00000000" w:rsidRPr="00000000">
        <w:rPr>
          <w:rtl w:val="0"/>
        </w:rPr>
        <w:t xml:space="preserve"> Faciliter la restauration complète des opérations et réparer les conséquences d’une perturbation pour assurer le redressement et la stabilité à long terme de l’entreprise.</w:t>
      </w:r>
    </w:p>
    <w:p w:rsidR="00000000" w:rsidDel="00000000" w:rsidP="00000000" w:rsidRDefault="00000000" w:rsidRPr="00000000" w14:paraId="0000008C">
      <w:pPr>
        <w:spacing w:after="200" w:lineRule="auto"/>
        <w:rPr/>
      </w:pPr>
      <w:r w:rsidDel="00000000" w:rsidR="00000000" w:rsidRPr="00000000">
        <w:rPr>
          <w:rtl w:val="0"/>
        </w:rPr>
        <w:t xml:space="preserve">Ce plan fait partie d’un kit de continuité d’activité plus complet, qui comprend une aide à la préparation, un plan d’action d’urgence, des guides d’intervention d’urgence et des supports de formation. </w:t>
      </w:r>
    </w:p>
    <w:p w:rsidR="00000000" w:rsidDel="00000000" w:rsidP="00000000" w:rsidRDefault="00000000" w:rsidRPr="00000000" w14:paraId="0000008D">
      <w:pPr>
        <w:pStyle w:val="Heading2"/>
        <w:rPr/>
      </w:pPr>
      <w:bookmarkStart w:colFirst="0" w:colLast="0" w:name="_61023sng8ky3" w:id="21"/>
      <w:bookmarkEnd w:id="21"/>
      <w:r w:rsidDel="00000000" w:rsidR="00000000" w:rsidRPr="00000000">
        <w:rPr>
          <w:rtl w:val="0"/>
        </w:rPr>
        <w:t xml:space="preserve">POLITIQUES APPLICABLES</w:t>
      </w:r>
    </w:p>
    <w:p w:rsidR="00000000" w:rsidDel="00000000" w:rsidP="00000000" w:rsidRDefault="00000000" w:rsidRPr="00000000" w14:paraId="0000008E">
      <w:pPr>
        <w:spacing w:after="200" w:lineRule="auto"/>
        <w:rPr/>
      </w:pPr>
      <w:r w:rsidDel="00000000" w:rsidR="00000000" w:rsidRPr="00000000">
        <w:rPr>
          <w:rtl w:val="0"/>
        </w:rPr>
        <w:t xml:space="preserve">[</w:t>
      </w:r>
      <w:r w:rsidDel="00000000" w:rsidR="00000000" w:rsidRPr="00000000">
        <w:rPr>
          <w:highlight w:val="yellow"/>
          <w:rtl w:val="0"/>
        </w:rPr>
        <w:t xml:space="preserve">Insérez les politiques d’entreprises et les réglementations du secteur pertinentes.</w:t>
      </w:r>
      <w:r w:rsidDel="00000000" w:rsidR="00000000" w:rsidRPr="00000000">
        <w:rPr>
          <w:rtl w:val="0"/>
        </w:rPr>
        <w:t xml:space="preserve">]</w:t>
      </w:r>
    </w:p>
    <w:p w:rsidR="00000000" w:rsidDel="00000000" w:rsidP="00000000" w:rsidRDefault="00000000" w:rsidRPr="00000000" w14:paraId="0000008F">
      <w:pPr>
        <w:pStyle w:val="Heading2"/>
        <w:spacing w:before="200" w:lineRule="auto"/>
        <w:rPr/>
      </w:pPr>
      <w:bookmarkStart w:colFirst="0" w:colLast="0" w:name="_l8cua8xh9zxl" w:id="22"/>
      <w:bookmarkEnd w:id="22"/>
      <w:r w:rsidDel="00000000" w:rsidR="00000000" w:rsidRPr="00000000">
        <w:rPr>
          <w:rtl w:val="0"/>
        </w:rPr>
        <w:t xml:space="preserve">DÉLÉGATION DE POUVOIRS </w:t>
      </w:r>
    </w:p>
    <w:p w:rsidR="00000000" w:rsidDel="00000000" w:rsidP="00000000" w:rsidRDefault="00000000" w:rsidRPr="00000000" w14:paraId="00000090">
      <w:pPr>
        <w:spacing w:after="200" w:lineRule="auto"/>
        <w:rPr/>
      </w:pPr>
      <w:r w:rsidDel="00000000" w:rsidR="00000000" w:rsidRPr="00000000">
        <w:rPr>
          <w:rtl w:val="0"/>
        </w:rPr>
        <w:t xml:space="preserve">Lors du déclenchement du plan, [</w:t>
      </w:r>
      <w:r w:rsidDel="00000000" w:rsidR="00000000" w:rsidRPr="00000000">
        <w:rPr>
          <w:highlight w:val="yellow"/>
          <w:rtl w:val="0"/>
        </w:rPr>
        <w:t xml:space="preserve">nom/poste</w:t>
      </w:r>
      <w:r w:rsidDel="00000000" w:rsidR="00000000" w:rsidRPr="00000000">
        <w:rPr>
          <w:rtl w:val="0"/>
        </w:rPr>
        <w:t xml:space="preserve">] détient l’autorisation de le mettre en œuvre, d’appliquer les directives associées et de prendre toute décision pertinente dans l’intérêt de l’entreprise, en respectant les politiques et les standards de [</w:t>
      </w:r>
      <w:r w:rsidDel="00000000" w:rsidR="00000000" w:rsidRPr="00000000">
        <w:rPr>
          <w:highlight w:val="yellow"/>
          <w:rtl w:val="0"/>
        </w:rPr>
        <w:t xml:space="preserve">nom de l’entreprise</w:t>
      </w:r>
      <w:r w:rsidDel="00000000" w:rsidR="00000000" w:rsidRPr="00000000">
        <w:rPr>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91">
      <w:pPr>
        <w:pStyle w:val="Heading1"/>
        <w:rPr/>
      </w:pPr>
      <w:bookmarkStart w:colFirst="0" w:colLast="0" w:name="_36kwrmbtpmy2" w:id="23"/>
      <w:bookmarkEnd w:id="23"/>
      <w:r w:rsidDel="00000000" w:rsidR="00000000" w:rsidRPr="00000000">
        <w:rPr>
          <w:rtl w:val="0"/>
        </w:rPr>
        <w:t xml:space="preserve">3. STRATÉGIES DE CONTINUITÉ ET DE REPRISE DES FONCTIONS ESSENTIELLES DE L’ENTREPRISE</w:t>
      </w:r>
    </w:p>
    <w:p w:rsidR="00000000" w:rsidDel="00000000" w:rsidP="00000000" w:rsidRDefault="00000000" w:rsidRPr="00000000" w14:paraId="00000092">
      <w:pPr>
        <w:rPr/>
      </w:pPr>
      <w:r w:rsidDel="00000000" w:rsidR="00000000" w:rsidRPr="00000000">
        <w:rPr>
          <w:rtl w:val="0"/>
        </w:rPr>
        <w:t xml:space="preserve">Le tableau suivant recense les fonctions de l’entreprise les plus essentielles et les plus urgentes sur lesquelles reposent les produits, services et résultats clés indispensables à l’activité. La perturbation prolongée de ces fonctions pourrait entraîner une perte de chiffre d’affaires, une perte de confiance et de crédibilité auprès de la clientèle et des parties prenantes, voire mener à la faillite de l’entreprise. En complément des aspects clés propres à chaque fonction essentielle, vous trouverez ci-dessous les stratégies de continuité destinées à assurer le maintien des opérations en cas de perturbation, ainsi que les stratégies de reprise, visant à rétablir une activité normale selon l’ordre d’importance défini pour chaque fonction (priorité de rétablissement).</w:t>
      </w:r>
    </w:p>
    <w:p w:rsidR="00000000" w:rsidDel="00000000" w:rsidP="00000000" w:rsidRDefault="00000000" w:rsidRPr="00000000" w14:paraId="00000093">
      <w:pPr>
        <w:spacing w:after="200" w:line="280" w:lineRule="auto"/>
        <w:rPr/>
      </w:pPr>
      <w:r w:rsidDel="00000000" w:rsidR="00000000" w:rsidRPr="00000000">
        <w:rPr>
          <w:rtl w:val="0"/>
        </w:rPr>
        <w:t xml:space="preserve">*Pour plus de détails concernant les informations de contact, le matériel, les fournisseurs et prestataires principaux, les informations liées aux finances et aux assurances, référez-vous aux </w:t>
      </w:r>
      <w:hyperlink w:anchor="_bi0rbbj1gzeu">
        <w:r w:rsidDel="00000000" w:rsidR="00000000" w:rsidRPr="00000000">
          <w:rPr>
            <w:color w:val="1155cc"/>
            <w:u w:val="single"/>
            <w:rtl w:val="0"/>
          </w:rPr>
          <w:t xml:space="preserve">annexes</w:t>
        </w:r>
      </w:hyperlink>
      <w:r w:rsidDel="00000000" w:rsidR="00000000" w:rsidRPr="00000000">
        <w:rPr>
          <w:rtl w:val="0"/>
        </w:rPr>
        <w:t xml:space="preserve"> situées à la fin de ce document.</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20"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94">
            <w:pPr>
              <w:widowControl w:val="0"/>
              <w:spacing w:before="0" w:line="240" w:lineRule="auto"/>
              <w:rPr/>
            </w:pPr>
            <w:r w:rsidDel="00000000" w:rsidR="00000000" w:rsidRPr="00000000">
              <w:rPr>
                <w:b w:val="1"/>
                <w:rtl w:val="0"/>
              </w:rPr>
              <w:t xml:space="preserve">Fonction essentielle de l’entreprise :</w:t>
            </w:r>
            <w:r w:rsidDel="00000000" w:rsidR="00000000" w:rsidRPr="00000000">
              <w:rPr>
                <w:rtl w:val="0"/>
              </w:rPr>
              <w:t xml:space="preserve"> [Indiquez le nom de la fonction essentielle.]</w:t>
            </w:r>
          </w:p>
          <w:p w:rsidR="00000000" w:rsidDel="00000000" w:rsidP="00000000" w:rsidRDefault="00000000" w:rsidRPr="00000000" w14:paraId="00000095">
            <w:pPr>
              <w:widowControl w:val="0"/>
              <w:spacing w:before="0" w:line="240" w:lineRule="auto"/>
              <w:rPr/>
            </w:pPr>
            <w:r w:rsidDel="00000000" w:rsidR="00000000" w:rsidRPr="00000000">
              <w:rPr>
                <w:rtl w:val="0"/>
              </w:rPr>
              <w:t xml:space="preserve">Détails/consignes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7">
            <w:pPr>
              <w:widowControl w:val="0"/>
              <w:spacing w:before="0" w:line="240" w:lineRule="auto"/>
              <w:rPr>
                <w:b w:val="1"/>
              </w:rPr>
            </w:pPr>
            <w:r w:rsidDel="00000000" w:rsidR="00000000" w:rsidRPr="00000000">
              <w:rPr>
                <w:b w:val="1"/>
                <w:rtl w:val="0"/>
              </w:rPr>
              <w:t xml:space="preserve">Priorité de rétablissement</w:t>
            </w:r>
          </w:p>
          <w:p w:rsidR="00000000" w:rsidDel="00000000" w:rsidP="00000000" w:rsidRDefault="00000000" w:rsidRPr="00000000" w14:paraId="00000098">
            <w:pPr>
              <w:widowControl w:val="0"/>
              <w:numPr>
                <w:ilvl w:val="0"/>
                <w:numId w:val="9"/>
              </w:numPr>
              <w:spacing w:before="0" w:line="240" w:lineRule="auto"/>
              <w:ind w:left="720" w:hanging="360"/>
              <w:rPr/>
            </w:pPr>
            <w:r w:rsidDel="00000000" w:rsidR="00000000" w:rsidRPr="00000000">
              <w:rPr>
                <w:rtl w:val="0"/>
              </w:rPr>
              <w:t xml:space="preserve">Critique </w:t>
            </w:r>
          </w:p>
          <w:p w:rsidR="00000000" w:rsidDel="00000000" w:rsidP="00000000" w:rsidRDefault="00000000" w:rsidRPr="00000000" w14:paraId="00000099">
            <w:pPr>
              <w:widowControl w:val="0"/>
              <w:numPr>
                <w:ilvl w:val="0"/>
                <w:numId w:val="9"/>
              </w:numPr>
              <w:spacing w:before="0" w:line="240" w:lineRule="auto"/>
              <w:ind w:left="720" w:hanging="360"/>
              <w:rPr/>
            </w:pPr>
            <w:r w:rsidDel="00000000" w:rsidR="00000000" w:rsidRPr="00000000">
              <w:rPr>
                <w:rtl w:val="0"/>
              </w:rPr>
              <w:t xml:space="preserve">Majeure</w:t>
            </w:r>
          </w:p>
          <w:p w:rsidR="00000000" w:rsidDel="00000000" w:rsidP="00000000" w:rsidRDefault="00000000" w:rsidRPr="00000000" w14:paraId="0000009A">
            <w:pPr>
              <w:widowControl w:val="0"/>
              <w:numPr>
                <w:ilvl w:val="0"/>
                <w:numId w:val="9"/>
              </w:numPr>
              <w:spacing w:before="0" w:line="240" w:lineRule="auto"/>
              <w:ind w:left="720" w:hanging="360"/>
              <w:rPr/>
            </w:pPr>
            <w:r w:rsidDel="00000000" w:rsidR="00000000" w:rsidRPr="00000000">
              <w:rPr>
                <w:rtl w:val="0"/>
              </w:rPr>
              <w:t xml:space="preserve">Modérée</w:t>
            </w:r>
          </w:p>
          <w:p w:rsidR="00000000" w:rsidDel="00000000" w:rsidP="00000000" w:rsidRDefault="00000000" w:rsidRPr="00000000" w14:paraId="0000009B">
            <w:pPr>
              <w:widowControl w:val="0"/>
              <w:numPr>
                <w:ilvl w:val="0"/>
                <w:numId w:val="9"/>
              </w:numPr>
              <w:spacing w:before="0" w:line="240" w:lineRule="auto"/>
              <w:ind w:left="720" w:hanging="360"/>
              <w:rPr/>
            </w:pPr>
            <w:r w:rsidDel="00000000" w:rsidR="00000000" w:rsidRPr="00000000">
              <w:rPr>
                <w:rtl w:val="0"/>
              </w:rPr>
              <w:t xml:space="preserve">Mineure</w:t>
            </w:r>
          </w:p>
        </w:tc>
        <w:tc>
          <w:tcPr>
            <w:tcMar>
              <w:top w:w="100.0" w:type="dxa"/>
              <w:left w:w="100.0" w:type="dxa"/>
              <w:bottom w:w="100.0" w:type="dxa"/>
              <w:right w:w="100.0" w:type="dxa"/>
            </w:tcMar>
          </w:tcPr>
          <w:p w:rsidR="00000000" w:rsidDel="00000000" w:rsidP="00000000" w:rsidRDefault="00000000" w:rsidRPr="00000000" w14:paraId="0000009C">
            <w:pPr>
              <w:widowControl w:val="0"/>
              <w:spacing w:before="0" w:line="240" w:lineRule="auto"/>
              <w:rPr>
                <w:b w:val="1"/>
              </w:rPr>
            </w:pPr>
            <w:r w:rsidDel="00000000" w:rsidR="00000000" w:rsidRPr="00000000">
              <w:rPr>
                <w:b w:val="1"/>
                <w:rtl w:val="0"/>
              </w:rPr>
              <w:t xml:space="preserve">Objectif de délai de rétablissement </w:t>
            </w:r>
          </w:p>
          <w:p w:rsidR="00000000" w:rsidDel="00000000" w:rsidP="00000000" w:rsidRDefault="00000000" w:rsidRPr="00000000" w14:paraId="0000009D">
            <w:pPr>
              <w:widowControl w:val="0"/>
              <w:spacing w:before="100" w:line="240" w:lineRule="auto"/>
              <w:rPr>
                <w:b w:val="1"/>
              </w:rPr>
            </w:pPr>
            <w:r w:rsidDel="00000000" w:rsidR="00000000" w:rsidRPr="00000000">
              <w:rPr>
                <w:rtl w:val="0"/>
              </w:rPr>
              <w:t xml:space="preserve">[</w:t>
            </w:r>
            <w:r w:rsidDel="00000000" w:rsidR="00000000" w:rsidRPr="00000000">
              <w:rPr>
                <w:highlight w:val="yellow"/>
                <w:rtl w:val="0"/>
              </w:rPr>
              <w:t xml:space="preserve">Déterminez le délai acceptable maximum pour le rétablissement de la fonction après une perturbation.</w:t>
            </w:r>
            <w:r w:rsidDel="00000000" w:rsidR="00000000" w:rsidRPr="00000000">
              <w:rPr>
                <w:rtl w:val="0"/>
              </w:rPr>
              <w:t xml:space="preserve">]</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E">
            <w:pPr>
              <w:widowControl w:val="0"/>
              <w:spacing w:before="0" w:line="240" w:lineRule="auto"/>
              <w:rPr>
                <w:b w:val="1"/>
              </w:rPr>
            </w:pPr>
            <w:r w:rsidDel="00000000" w:rsidR="00000000" w:rsidRPr="00000000">
              <w:rPr>
                <w:b w:val="1"/>
                <w:rtl w:val="0"/>
              </w:rPr>
              <w:t xml:space="preserve">Qui exerce cette fonction ?</w:t>
            </w:r>
          </w:p>
          <w:p w:rsidR="00000000" w:rsidDel="00000000" w:rsidP="00000000" w:rsidRDefault="00000000" w:rsidRPr="00000000" w14:paraId="0000009F">
            <w:pPr>
              <w:widowControl w:val="0"/>
              <w:spacing w:before="0" w:line="240" w:lineRule="auto"/>
              <w:rPr/>
            </w:pPr>
            <w:r w:rsidDel="00000000" w:rsidR="00000000" w:rsidRPr="00000000">
              <w:rPr>
                <w:u w:val="single"/>
                <w:rtl w:val="0"/>
              </w:rPr>
              <w:t xml:space="preserve">Manager/superviseur</w:t>
            </w:r>
            <w:r w:rsidDel="00000000" w:rsidR="00000000" w:rsidRPr="00000000">
              <w:rPr>
                <w:rtl w:val="0"/>
              </w:rPr>
              <w:t xml:space="preserve"> :</w:t>
            </w:r>
          </w:p>
          <w:p w:rsidR="00000000" w:rsidDel="00000000" w:rsidP="00000000" w:rsidRDefault="00000000" w:rsidRPr="00000000" w14:paraId="000000A0">
            <w:pPr>
              <w:widowControl w:val="0"/>
              <w:spacing w:before="0" w:line="240" w:lineRule="auto"/>
              <w:rPr/>
            </w:pPr>
            <w:r w:rsidDel="00000000" w:rsidR="00000000" w:rsidRPr="00000000">
              <w:rPr>
                <w:u w:val="single"/>
                <w:rtl w:val="0"/>
              </w:rPr>
              <w:t xml:space="preserve">Personnel supplémentaire</w:t>
            </w:r>
            <w:r w:rsidDel="00000000" w:rsidR="00000000" w:rsidRPr="00000000">
              <w:rPr>
                <w:rtl w:val="0"/>
              </w:rPr>
              <w:t xml:space="preserve"> :</w:t>
            </w:r>
          </w:p>
          <w:p w:rsidR="00000000" w:rsidDel="00000000" w:rsidP="00000000" w:rsidRDefault="00000000" w:rsidRPr="00000000" w14:paraId="000000A1">
            <w:pPr>
              <w:widowControl w:val="0"/>
              <w:spacing w:before="0" w:line="240" w:lineRule="auto"/>
              <w:rPr/>
            </w:pPr>
            <w:r w:rsidDel="00000000" w:rsidR="00000000" w:rsidRPr="00000000">
              <w:rPr>
                <w:u w:val="single"/>
                <w:rtl w:val="0"/>
              </w:rPr>
              <w:t xml:space="preserve">Fournisseurs/prestataires</w:t>
            </w:r>
            <w:r w:rsidDel="00000000" w:rsidR="00000000" w:rsidRPr="00000000">
              <w:rPr>
                <w:rtl w:val="0"/>
              </w:rPr>
              <w:t xml:space="preserve"> :</w:t>
            </w:r>
          </w:p>
        </w:tc>
        <w:tc>
          <w:tcPr>
            <w:tcMar>
              <w:top w:w="100.0" w:type="dxa"/>
              <w:left w:w="100.0" w:type="dxa"/>
              <w:bottom w:w="100.0" w:type="dxa"/>
              <w:right w:w="100.0" w:type="dxa"/>
            </w:tcMar>
          </w:tcPr>
          <w:p w:rsidR="00000000" w:rsidDel="00000000" w:rsidP="00000000" w:rsidRDefault="00000000" w:rsidRPr="00000000" w14:paraId="000000A2">
            <w:pPr>
              <w:widowControl w:val="0"/>
              <w:spacing w:before="0" w:line="240" w:lineRule="auto"/>
              <w:rPr>
                <w:b w:val="1"/>
              </w:rPr>
            </w:pPr>
            <w:r w:rsidDel="00000000" w:rsidR="00000000" w:rsidRPr="00000000">
              <w:rPr>
                <w:b w:val="1"/>
                <w:rtl w:val="0"/>
              </w:rPr>
              <w:t xml:space="preserve">Qui pourrait exercer cette fonction en remplacement ?</w:t>
            </w:r>
          </w:p>
          <w:p w:rsidR="00000000" w:rsidDel="00000000" w:rsidP="00000000" w:rsidRDefault="00000000" w:rsidRPr="00000000" w14:paraId="000000A3">
            <w:pPr>
              <w:widowControl w:val="0"/>
              <w:spacing w:before="0" w:line="240" w:lineRule="auto"/>
              <w:rPr/>
            </w:pPr>
            <w:r w:rsidDel="00000000" w:rsidR="00000000" w:rsidRPr="00000000">
              <w:rPr>
                <w:u w:val="single"/>
                <w:rtl w:val="0"/>
              </w:rPr>
              <w:t xml:space="preserve">Manager/superviseur</w:t>
            </w:r>
            <w:r w:rsidDel="00000000" w:rsidR="00000000" w:rsidRPr="00000000">
              <w:rPr>
                <w:rtl w:val="0"/>
              </w:rPr>
              <w:t xml:space="preserve"> :</w:t>
            </w:r>
          </w:p>
          <w:p w:rsidR="00000000" w:rsidDel="00000000" w:rsidP="00000000" w:rsidRDefault="00000000" w:rsidRPr="00000000" w14:paraId="000000A4">
            <w:pPr>
              <w:widowControl w:val="0"/>
              <w:spacing w:before="0" w:line="240" w:lineRule="auto"/>
              <w:rPr/>
            </w:pPr>
            <w:r w:rsidDel="00000000" w:rsidR="00000000" w:rsidRPr="00000000">
              <w:rPr>
                <w:u w:val="single"/>
                <w:rtl w:val="0"/>
              </w:rPr>
              <w:t xml:space="preserve">Personnel supplémentaire</w:t>
            </w:r>
            <w:r w:rsidDel="00000000" w:rsidR="00000000" w:rsidRPr="00000000">
              <w:rPr>
                <w:rtl w:val="0"/>
              </w:rPr>
              <w:t xml:space="preserve"> :</w:t>
            </w:r>
          </w:p>
          <w:p w:rsidR="00000000" w:rsidDel="00000000" w:rsidP="00000000" w:rsidRDefault="00000000" w:rsidRPr="00000000" w14:paraId="000000A5">
            <w:pPr>
              <w:widowControl w:val="0"/>
              <w:spacing w:before="0" w:line="240" w:lineRule="auto"/>
              <w:rPr/>
            </w:pPr>
            <w:r w:rsidDel="00000000" w:rsidR="00000000" w:rsidRPr="00000000">
              <w:rPr>
                <w:u w:val="single"/>
                <w:rtl w:val="0"/>
              </w:rPr>
              <w:t xml:space="preserve">Fournisseurs/prestataires</w:t>
            </w:r>
            <w:r w:rsidDel="00000000" w:rsidR="00000000" w:rsidRPr="00000000">
              <w:rPr>
                <w:rtl w:val="0"/>
              </w:rPr>
              <w:t xml:space="preserve"> :</w:t>
            </w:r>
          </w:p>
        </w:tc>
      </w:tr>
      <w:tr>
        <w:trPr>
          <w:cantSplit w:val="0"/>
          <w:trHeight w:val="420" w:hRule="atLeast"/>
          <w:tblHeader w:val="0"/>
        </w:trPr>
        <w:tc>
          <w:tcPr>
            <w:gridSpan w:val="2"/>
            <w:tcMar>
              <w:top w:w="100.0" w:type="dxa"/>
              <w:left w:w="100.0" w:type="dxa"/>
              <w:bottom w:w="100.0" w:type="dxa"/>
              <w:right w:w="100.0" w:type="dxa"/>
            </w:tcMar>
          </w:tcPr>
          <w:p w:rsidR="00000000" w:rsidDel="00000000" w:rsidP="00000000" w:rsidRDefault="00000000" w:rsidRPr="00000000" w14:paraId="000000A6">
            <w:pPr>
              <w:widowControl w:val="0"/>
              <w:spacing w:before="0" w:line="240" w:lineRule="auto"/>
              <w:rPr>
                <w:b w:val="1"/>
              </w:rPr>
            </w:pPr>
            <w:r w:rsidDel="00000000" w:rsidR="00000000" w:rsidRPr="00000000">
              <w:rPr>
                <w:b w:val="1"/>
                <w:rtl w:val="0"/>
              </w:rPr>
              <w:t xml:space="preserve">Courte description de la façon d’exécuter cette fonction</w:t>
            </w:r>
          </w:p>
          <w:p w:rsidR="00000000" w:rsidDel="00000000" w:rsidP="00000000" w:rsidRDefault="00000000" w:rsidRPr="00000000" w14:paraId="000000A7">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Indiquez les instructions étape par étape.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9">
            <w:pPr>
              <w:widowControl w:val="0"/>
              <w:spacing w:before="0" w:line="240" w:lineRule="auto"/>
              <w:rPr>
                <w:b w:val="1"/>
              </w:rPr>
            </w:pPr>
            <w:r w:rsidDel="00000000" w:rsidR="00000000" w:rsidRPr="00000000">
              <w:rPr>
                <w:b w:val="1"/>
                <w:rtl w:val="0"/>
              </w:rPr>
              <w:t xml:space="preserve">Formation nécessaire </w:t>
            </w:r>
          </w:p>
          <w:p w:rsidR="00000000" w:rsidDel="00000000" w:rsidP="00000000" w:rsidRDefault="00000000" w:rsidRPr="00000000" w14:paraId="000000AA">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Insérez les détails.</w:t>
            </w:r>
            <w:r w:rsidDel="00000000" w:rsidR="00000000" w:rsidRPr="00000000">
              <w:rPr>
                <w:rtl w:val="0"/>
              </w:rPr>
              <w:t xml:space="preserve">]</w:t>
            </w:r>
          </w:p>
        </w:tc>
        <w:tc>
          <w:tcPr>
            <w:tcMar>
              <w:top w:w="100.0" w:type="dxa"/>
              <w:left w:w="100.0" w:type="dxa"/>
              <w:bottom w:w="100.0" w:type="dxa"/>
              <w:right w:w="100.0" w:type="dxa"/>
            </w:tcMar>
          </w:tcPr>
          <w:p w:rsidR="00000000" w:rsidDel="00000000" w:rsidP="00000000" w:rsidRDefault="00000000" w:rsidRPr="00000000" w14:paraId="000000AB">
            <w:pPr>
              <w:widowControl w:val="0"/>
              <w:spacing w:before="0" w:line="240" w:lineRule="auto"/>
              <w:rPr>
                <w:b w:val="1"/>
              </w:rPr>
            </w:pPr>
            <w:r w:rsidDel="00000000" w:rsidR="00000000" w:rsidRPr="00000000">
              <w:rPr>
                <w:b w:val="1"/>
                <w:rtl w:val="0"/>
              </w:rPr>
              <w:t xml:space="preserve">Quels sont les besoins inhérents à cette fonction ? </w:t>
            </w:r>
          </w:p>
          <w:p w:rsidR="00000000" w:rsidDel="00000000" w:rsidP="00000000" w:rsidRDefault="00000000" w:rsidRPr="00000000" w14:paraId="000000AC">
            <w:pPr>
              <w:widowControl w:val="0"/>
              <w:spacing w:before="0" w:line="240" w:lineRule="auto"/>
              <w:rPr/>
            </w:pPr>
            <w:r w:rsidDel="00000000" w:rsidR="00000000" w:rsidRPr="00000000">
              <w:rPr>
                <w:u w:val="single"/>
                <w:rtl w:val="0"/>
              </w:rPr>
              <w:t xml:space="preserve">Équipements</w:t>
            </w:r>
            <w:r w:rsidDel="00000000" w:rsidR="00000000" w:rsidRPr="00000000">
              <w:rPr>
                <w:rtl w:val="0"/>
              </w:rPr>
              <w:t xml:space="preserve"> :</w:t>
            </w:r>
          </w:p>
          <w:p w:rsidR="00000000" w:rsidDel="00000000" w:rsidP="00000000" w:rsidRDefault="00000000" w:rsidRPr="00000000" w14:paraId="000000AD">
            <w:pPr>
              <w:widowControl w:val="0"/>
              <w:spacing w:before="0" w:line="240" w:lineRule="auto"/>
              <w:rPr/>
            </w:pPr>
            <w:r w:rsidDel="00000000" w:rsidR="00000000" w:rsidRPr="00000000">
              <w:rPr>
                <w:u w:val="single"/>
                <w:rtl w:val="0"/>
              </w:rPr>
              <w:t xml:space="preserve">Dossiers/rapports</w:t>
            </w:r>
            <w:r w:rsidDel="00000000" w:rsidR="00000000" w:rsidRPr="00000000">
              <w:rPr>
                <w:rtl w:val="0"/>
              </w:rPr>
              <w:t xml:space="preserve"> :</w:t>
            </w:r>
          </w:p>
          <w:p w:rsidR="00000000" w:rsidDel="00000000" w:rsidP="00000000" w:rsidRDefault="00000000" w:rsidRPr="00000000" w14:paraId="000000AE">
            <w:pPr>
              <w:widowControl w:val="0"/>
              <w:spacing w:before="0" w:line="240" w:lineRule="auto"/>
              <w:rPr/>
            </w:pPr>
            <w:r w:rsidDel="00000000" w:rsidR="00000000" w:rsidRPr="00000000">
              <w:rPr>
                <w:u w:val="single"/>
                <w:rtl w:val="0"/>
              </w:rPr>
              <w:t xml:space="preserve">Fournitures</w:t>
            </w:r>
            <w:r w:rsidDel="00000000" w:rsidR="00000000" w:rsidRPr="00000000">
              <w:rPr>
                <w:rtl w:val="0"/>
              </w:rPr>
              <w:t xml:space="preserve"> :</w:t>
            </w:r>
          </w:p>
          <w:p w:rsidR="00000000" w:rsidDel="00000000" w:rsidP="00000000" w:rsidRDefault="00000000" w:rsidRPr="00000000" w14:paraId="000000AF">
            <w:pPr>
              <w:widowControl w:val="0"/>
              <w:spacing w:before="0" w:line="240" w:lineRule="auto"/>
              <w:rPr/>
            </w:pPr>
            <w:r w:rsidDel="00000000" w:rsidR="00000000" w:rsidRPr="00000000">
              <w:rPr>
                <w:u w:val="single"/>
                <w:rtl w:val="0"/>
              </w:rPr>
              <w:t xml:space="preserve">Services (eau/électricité)</w:t>
            </w:r>
            <w:r w:rsidDel="00000000" w:rsidR="00000000" w:rsidRPr="00000000">
              <w:rPr>
                <w:rtl w:val="0"/>
              </w:rPr>
              <w:t xml:space="preserve"> :</w:t>
            </w:r>
          </w:p>
          <w:p w:rsidR="00000000" w:rsidDel="00000000" w:rsidP="00000000" w:rsidRDefault="00000000" w:rsidRPr="00000000" w14:paraId="000000B0">
            <w:pPr>
              <w:widowControl w:val="0"/>
              <w:spacing w:before="0" w:line="240" w:lineRule="auto"/>
              <w:rPr/>
            </w:pPr>
            <w:r w:rsidDel="00000000" w:rsidR="00000000" w:rsidRPr="00000000">
              <w:rPr>
                <w:u w:val="single"/>
                <w:rtl w:val="0"/>
              </w:rPr>
              <w:t xml:space="preserve">Espaces</w:t>
            </w:r>
            <w:r w:rsidDel="00000000" w:rsidR="00000000" w:rsidRPr="00000000">
              <w:rPr>
                <w:rtl w:val="0"/>
              </w:rPr>
              <w:t xml:space="preserve"> :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1">
            <w:pPr>
              <w:widowControl w:val="0"/>
              <w:spacing w:before="0" w:line="240" w:lineRule="auto"/>
              <w:rPr>
                <w:b w:val="1"/>
              </w:rPr>
            </w:pPr>
            <w:r w:rsidDel="00000000" w:rsidR="00000000" w:rsidRPr="00000000">
              <w:rPr>
                <w:b w:val="1"/>
                <w:rtl w:val="0"/>
              </w:rPr>
              <w:t xml:space="preserve">Interdépendances</w:t>
            </w:r>
          </w:p>
          <w:p w:rsidR="00000000" w:rsidDel="00000000" w:rsidP="00000000" w:rsidRDefault="00000000" w:rsidRPr="00000000" w14:paraId="000000B2">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Listez les autres entités qui fournissent des ressources ou des données nécessaires à l’exercice de cette fonction.</w:t>
            </w:r>
            <w:r w:rsidDel="00000000" w:rsidR="00000000" w:rsidRPr="00000000">
              <w:rPr>
                <w:rtl w:val="0"/>
              </w:rPr>
              <w:t xml:space="preserve">]</w:t>
            </w:r>
          </w:p>
        </w:tc>
        <w:tc>
          <w:tcPr>
            <w:tcMar>
              <w:top w:w="100.0" w:type="dxa"/>
              <w:left w:w="100.0" w:type="dxa"/>
              <w:bottom w:w="100.0" w:type="dxa"/>
              <w:right w:w="100.0" w:type="dxa"/>
            </w:tcMar>
          </w:tcPr>
          <w:p w:rsidR="00000000" w:rsidDel="00000000" w:rsidP="00000000" w:rsidRDefault="00000000" w:rsidRPr="00000000" w14:paraId="000000B3">
            <w:pPr>
              <w:widowControl w:val="0"/>
              <w:spacing w:before="0" w:line="240" w:lineRule="auto"/>
              <w:rPr>
                <w:b w:val="1"/>
              </w:rPr>
            </w:pPr>
            <w:r w:rsidDel="00000000" w:rsidR="00000000" w:rsidRPr="00000000">
              <w:rPr>
                <w:b w:val="1"/>
                <w:rtl w:val="0"/>
              </w:rPr>
              <w:t xml:space="preserve">Qui utilise les résultats de cette fonction ?</w:t>
            </w:r>
          </w:p>
          <w:p w:rsidR="00000000" w:rsidDel="00000000" w:rsidP="00000000" w:rsidRDefault="00000000" w:rsidRPr="00000000" w14:paraId="000000B4">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Listez les personnes ou groupes concernés.</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5">
            <w:pPr>
              <w:widowControl w:val="0"/>
              <w:spacing w:before="0" w:line="240" w:lineRule="auto"/>
              <w:rPr>
                <w:b w:val="1"/>
              </w:rPr>
            </w:pPr>
            <w:r w:rsidDel="00000000" w:rsidR="00000000" w:rsidRPr="00000000">
              <w:rPr>
                <w:b w:val="1"/>
                <w:rtl w:val="0"/>
              </w:rPr>
              <w:t xml:space="preserve">Site principal</w:t>
            </w:r>
          </w:p>
          <w:p w:rsidR="00000000" w:rsidDel="00000000" w:rsidP="00000000" w:rsidRDefault="00000000" w:rsidRPr="00000000" w14:paraId="000000B6">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Désignez le site principal pour l’exercice de cette fonction.</w:t>
            </w:r>
            <w:r w:rsidDel="00000000" w:rsidR="00000000" w:rsidRPr="00000000">
              <w:rPr>
                <w:rtl w:val="0"/>
              </w:rPr>
              <w:t xml:space="preserve">]</w:t>
            </w:r>
          </w:p>
        </w:tc>
        <w:tc>
          <w:tcPr>
            <w:tcMar>
              <w:top w:w="100.0" w:type="dxa"/>
              <w:left w:w="100.0" w:type="dxa"/>
              <w:bottom w:w="100.0" w:type="dxa"/>
              <w:right w:w="100.0" w:type="dxa"/>
            </w:tcMar>
          </w:tcPr>
          <w:p w:rsidR="00000000" w:rsidDel="00000000" w:rsidP="00000000" w:rsidRDefault="00000000" w:rsidRPr="00000000" w14:paraId="000000B7">
            <w:pPr>
              <w:widowControl w:val="0"/>
              <w:spacing w:before="0" w:line="240" w:lineRule="auto"/>
              <w:rPr>
                <w:b w:val="1"/>
              </w:rPr>
            </w:pPr>
            <w:r w:rsidDel="00000000" w:rsidR="00000000" w:rsidRPr="00000000">
              <w:rPr>
                <w:b w:val="1"/>
                <w:rtl w:val="0"/>
              </w:rPr>
              <w:t xml:space="preserve">Site alternatif</w:t>
            </w:r>
          </w:p>
          <w:p w:rsidR="00000000" w:rsidDel="00000000" w:rsidP="00000000" w:rsidRDefault="00000000" w:rsidRPr="00000000" w14:paraId="000000B8">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Indiquez le site alternatif pour l’exercice de cette fonction.</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9">
            <w:pPr>
              <w:widowControl w:val="0"/>
              <w:spacing w:before="0" w:line="240" w:lineRule="auto"/>
              <w:rPr>
                <w:b w:val="1"/>
              </w:rPr>
            </w:pPr>
            <w:r w:rsidDel="00000000" w:rsidR="00000000" w:rsidRPr="00000000">
              <w:rPr>
                <w:b w:val="1"/>
                <w:rtl w:val="0"/>
              </w:rPr>
              <w:t xml:space="preserve">Obligation</w:t>
            </w:r>
          </w:p>
          <w:p w:rsidR="00000000" w:rsidDel="00000000" w:rsidP="00000000" w:rsidRDefault="00000000" w:rsidRPr="00000000" w14:paraId="000000BA">
            <w:pPr>
              <w:widowControl w:val="0"/>
              <w:numPr>
                <w:ilvl w:val="0"/>
                <w:numId w:val="3"/>
              </w:numPr>
              <w:spacing w:before="0" w:line="240" w:lineRule="auto"/>
              <w:ind w:left="720" w:hanging="360"/>
              <w:rPr/>
            </w:pPr>
            <w:r w:rsidDel="00000000" w:rsidR="00000000" w:rsidRPr="00000000">
              <w:rPr>
                <w:rtl w:val="0"/>
              </w:rPr>
              <w:t xml:space="preserve">Aucune</w:t>
            </w:r>
          </w:p>
          <w:p w:rsidR="00000000" w:rsidDel="00000000" w:rsidP="00000000" w:rsidRDefault="00000000" w:rsidRPr="00000000" w14:paraId="000000BB">
            <w:pPr>
              <w:widowControl w:val="0"/>
              <w:numPr>
                <w:ilvl w:val="0"/>
                <w:numId w:val="3"/>
              </w:numPr>
              <w:spacing w:before="0" w:line="240" w:lineRule="auto"/>
              <w:ind w:left="720" w:hanging="360"/>
              <w:rPr/>
            </w:pPr>
            <w:r w:rsidDel="00000000" w:rsidR="00000000" w:rsidRPr="00000000">
              <w:rPr>
                <w:rtl w:val="0"/>
              </w:rPr>
              <w:t xml:space="preserve">Juridique</w:t>
            </w:r>
          </w:p>
          <w:p w:rsidR="00000000" w:rsidDel="00000000" w:rsidP="00000000" w:rsidRDefault="00000000" w:rsidRPr="00000000" w14:paraId="000000BC">
            <w:pPr>
              <w:widowControl w:val="0"/>
              <w:numPr>
                <w:ilvl w:val="0"/>
                <w:numId w:val="3"/>
              </w:numPr>
              <w:spacing w:before="0" w:line="240" w:lineRule="auto"/>
              <w:ind w:left="720" w:hanging="360"/>
              <w:rPr/>
            </w:pPr>
            <w:r w:rsidDel="00000000" w:rsidR="00000000" w:rsidRPr="00000000">
              <w:rPr>
                <w:rtl w:val="0"/>
              </w:rPr>
              <w:t xml:space="preserve">Contractuelle </w:t>
            </w:r>
          </w:p>
          <w:p w:rsidR="00000000" w:rsidDel="00000000" w:rsidP="00000000" w:rsidRDefault="00000000" w:rsidRPr="00000000" w14:paraId="000000BD">
            <w:pPr>
              <w:widowControl w:val="0"/>
              <w:numPr>
                <w:ilvl w:val="0"/>
                <w:numId w:val="3"/>
              </w:numPr>
              <w:spacing w:before="0" w:line="240" w:lineRule="auto"/>
              <w:ind w:left="720" w:hanging="360"/>
              <w:rPr/>
            </w:pPr>
            <w:r w:rsidDel="00000000" w:rsidR="00000000" w:rsidRPr="00000000">
              <w:rPr>
                <w:rtl w:val="0"/>
              </w:rPr>
              <w:t xml:space="preserve">Réglementaire</w:t>
            </w:r>
          </w:p>
          <w:p w:rsidR="00000000" w:rsidDel="00000000" w:rsidP="00000000" w:rsidRDefault="00000000" w:rsidRPr="00000000" w14:paraId="000000BE">
            <w:pPr>
              <w:widowControl w:val="0"/>
              <w:numPr>
                <w:ilvl w:val="0"/>
                <w:numId w:val="3"/>
              </w:numPr>
              <w:spacing w:before="0" w:line="240" w:lineRule="auto"/>
              <w:ind w:left="720" w:hanging="360"/>
              <w:rPr/>
            </w:pPr>
            <w:r w:rsidDel="00000000" w:rsidR="00000000" w:rsidRPr="00000000">
              <w:rPr>
                <w:rtl w:val="0"/>
              </w:rPr>
              <w:t xml:space="preserve">Financière </w:t>
            </w:r>
          </w:p>
        </w:tc>
        <w:tc>
          <w:tcPr>
            <w:tcMar>
              <w:top w:w="100.0" w:type="dxa"/>
              <w:left w:w="100.0" w:type="dxa"/>
              <w:bottom w:w="100.0" w:type="dxa"/>
              <w:right w:w="100.0" w:type="dxa"/>
            </w:tcMar>
          </w:tcPr>
          <w:p w:rsidR="00000000" w:rsidDel="00000000" w:rsidP="00000000" w:rsidRDefault="00000000" w:rsidRPr="00000000" w14:paraId="000000BF">
            <w:pPr>
              <w:widowControl w:val="0"/>
              <w:spacing w:before="0" w:line="240" w:lineRule="auto"/>
              <w:rPr>
                <w:b w:val="1"/>
              </w:rPr>
            </w:pPr>
            <w:r w:rsidDel="00000000" w:rsidR="00000000" w:rsidRPr="00000000">
              <w:rPr>
                <w:b w:val="1"/>
                <w:rtl w:val="0"/>
              </w:rPr>
              <w:t xml:space="preserve">Pertes financières (ou amendes infligées) sans cette fonction</w:t>
            </w:r>
          </w:p>
          <w:p w:rsidR="00000000" w:rsidDel="00000000" w:rsidP="00000000" w:rsidRDefault="00000000" w:rsidRPr="00000000" w14:paraId="000000C0">
            <w:pPr>
              <w:widowControl w:val="0"/>
              <w:spacing w:before="100" w:line="240" w:lineRule="auto"/>
              <w:rPr/>
            </w:pPr>
            <w:r w:rsidDel="00000000" w:rsidR="00000000" w:rsidRPr="00000000">
              <w:rPr>
                <w:rtl w:val="0"/>
              </w:rPr>
              <w:t xml:space="preserve">[</w:t>
            </w:r>
            <w:r w:rsidDel="00000000" w:rsidR="00000000" w:rsidRPr="00000000">
              <w:rPr>
                <w:highlight w:val="yellow"/>
                <w:rtl w:val="0"/>
              </w:rPr>
              <w:t xml:space="preserve">Indiquez le montant estimé.</w:t>
            </w:r>
            <w:r w:rsidDel="00000000" w:rsidR="00000000" w:rsidRPr="00000000">
              <w:rPr>
                <w:rtl w:val="0"/>
              </w:rPr>
              <w:t xml:space="preserve">]</w:t>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C1">
            <w:pPr>
              <w:widowControl w:val="0"/>
              <w:spacing w:before="0" w:line="240" w:lineRule="auto"/>
              <w:rPr>
                <w:b w:val="1"/>
              </w:rPr>
            </w:pPr>
            <w:r w:rsidDel="00000000" w:rsidR="00000000" w:rsidRPr="00000000">
              <w:rPr>
                <w:b w:val="1"/>
                <w:rtl w:val="0"/>
              </w:rPr>
              <w:t xml:space="preserve">Stratégies de continuité</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3">
            <w:pPr>
              <w:widowControl w:val="0"/>
              <w:spacing w:before="0" w:line="240" w:lineRule="auto"/>
              <w:rPr>
                <w:b w:val="1"/>
              </w:rPr>
            </w:pPr>
            <w:r w:rsidDel="00000000" w:rsidR="00000000" w:rsidRPr="00000000">
              <w:rPr>
                <w:b w:val="1"/>
                <w:rtl w:val="0"/>
              </w:rPr>
              <w:t xml:space="preserve">Inaccessibilité d’un établissement : </w:t>
            </w:r>
          </w:p>
        </w:tc>
        <w:tc>
          <w:tcPr>
            <w:tcMar>
              <w:top w:w="100.0" w:type="dxa"/>
              <w:left w:w="100.0" w:type="dxa"/>
              <w:bottom w:w="100.0" w:type="dxa"/>
              <w:right w:w="100.0" w:type="dxa"/>
            </w:tcMar>
          </w:tcPr>
          <w:p w:rsidR="00000000" w:rsidDel="00000000" w:rsidP="00000000" w:rsidRDefault="00000000" w:rsidRPr="00000000" w14:paraId="000000C4">
            <w:pPr>
              <w:widowControl w:val="0"/>
              <w:spacing w:before="0" w:line="240" w:lineRule="auto"/>
              <w:rPr/>
            </w:pPr>
            <w:r w:rsidDel="00000000" w:rsidR="00000000" w:rsidRPr="00000000">
              <w:rPr>
                <w:b w:val="1"/>
                <w:rtl w:val="0"/>
              </w:rPr>
              <w:t xml:space="preserve">[</w:t>
            </w:r>
            <w:r w:rsidDel="00000000" w:rsidR="00000000" w:rsidRPr="00000000">
              <w:rPr>
                <w:highlight w:val="yellow"/>
                <w:rtl w:val="0"/>
              </w:rPr>
              <w:t xml:space="preserve">Indiquez les étapes à suivre pour maintenir l’activité lors d’une perturbation empêchant l’accès à un établissement.</w:t>
            </w:r>
            <w:r w:rsidDel="00000000" w:rsidR="00000000" w:rsidRPr="00000000">
              <w:rPr>
                <w:rtl w:val="0"/>
              </w:rPr>
              <w:t xml:space="preserv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5">
            <w:pPr>
              <w:widowControl w:val="0"/>
              <w:spacing w:before="0" w:line="240" w:lineRule="auto"/>
              <w:rPr>
                <w:b w:val="1"/>
              </w:rPr>
            </w:pPr>
            <w:r w:rsidDel="00000000" w:rsidR="00000000" w:rsidRPr="00000000">
              <w:rPr>
                <w:b w:val="1"/>
                <w:rtl w:val="0"/>
              </w:rPr>
              <w:t xml:space="preserve">Interruption de service due à un manque de personnel : </w:t>
            </w:r>
          </w:p>
        </w:tc>
        <w:tc>
          <w:tcPr>
            <w:tcMar>
              <w:top w:w="100.0" w:type="dxa"/>
              <w:left w:w="100.0" w:type="dxa"/>
              <w:bottom w:w="100.0" w:type="dxa"/>
              <w:right w:w="100.0" w:type="dxa"/>
            </w:tcMar>
          </w:tcPr>
          <w:p w:rsidR="00000000" w:rsidDel="00000000" w:rsidP="00000000" w:rsidRDefault="00000000" w:rsidRPr="00000000" w14:paraId="000000C6">
            <w:pPr>
              <w:widowControl w:val="0"/>
              <w:spacing w:before="0" w:line="240" w:lineRule="auto"/>
              <w:rPr>
                <w:b w:val="1"/>
              </w:rPr>
            </w:pPr>
            <w:r w:rsidDel="00000000" w:rsidR="00000000" w:rsidRPr="00000000">
              <w:rPr>
                <w:rtl w:val="0"/>
              </w:rPr>
              <w:t xml:space="preserve">[</w:t>
            </w:r>
            <w:r w:rsidDel="00000000" w:rsidR="00000000" w:rsidRPr="00000000">
              <w:rPr>
                <w:highlight w:val="yellow"/>
                <w:rtl w:val="0"/>
              </w:rPr>
              <w:t xml:space="preserve">Indiquez les étapes à suivre pour maintenir l’activité lors d’une perturbation entraînant une interruption de service due à un manque de personnel.</w:t>
            </w:r>
            <w:r w:rsidDel="00000000" w:rsidR="00000000" w:rsidRPr="00000000">
              <w:rPr>
                <w:rtl w:val="0"/>
              </w:rPr>
              <w:t xml:space="preserve">]</w:t>
            </w:r>
            <w:r w:rsidDel="00000000" w:rsidR="00000000" w:rsidRPr="00000000">
              <w:rPr>
                <w:b w:val="1"/>
                <w:rtl w:val="0"/>
              </w:rPr>
              <w:t xml:space="preserv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7">
            <w:pPr>
              <w:widowControl w:val="0"/>
              <w:spacing w:before="0" w:line="240" w:lineRule="auto"/>
              <w:rPr>
                <w:b w:val="1"/>
              </w:rPr>
            </w:pPr>
            <w:r w:rsidDel="00000000" w:rsidR="00000000" w:rsidRPr="00000000">
              <w:rPr>
                <w:b w:val="1"/>
                <w:rtl w:val="0"/>
              </w:rPr>
              <w:t xml:space="preserve">Interruption de service due à un équipement ou système défaillant : </w:t>
            </w:r>
          </w:p>
        </w:tc>
        <w:tc>
          <w:tcPr>
            <w:tcMar>
              <w:top w:w="100.0" w:type="dxa"/>
              <w:left w:w="100.0" w:type="dxa"/>
              <w:bottom w:w="100.0" w:type="dxa"/>
              <w:right w:w="100.0" w:type="dxa"/>
            </w:tcMar>
          </w:tcPr>
          <w:p w:rsidR="00000000" w:rsidDel="00000000" w:rsidP="00000000" w:rsidRDefault="00000000" w:rsidRPr="00000000" w14:paraId="000000C8">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les étapes à suivre pour maintenir l’activité lors d’une perturbation entraînant une interruption de service due à un équipement ou système défaillant.</w:t>
            </w:r>
            <w:r w:rsidDel="00000000" w:rsidR="00000000" w:rsidRPr="00000000">
              <w:rPr>
                <w:rtl w:val="0"/>
              </w:rPr>
              <w:t xml:space="preserve">] </w:t>
            </w:r>
          </w:p>
          <w:p w:rsidR="00000000" w:rsidDel="00000000" w:rsidP="00000000" w:rsidRDefault="00000000" w:rsidRPr="00000000" w14:paraId="000000C9">
            <w:pPr>
              <w:widowControl w:val="0"/>
              <w:spacing w:before="0" w:line="240" w:lineRule="auto"/>
              <w:rPr/>
            </w:pPr>
            <w:r w:rsidDel="00000000" w:rsidR="00000000" w:rsidRPr="00000000">
              <w:rPr>
                <w:rtl w:val="0"/>
              </w:rPr>
            </w:r>
          </w:p>
        </w:tc>
      </w:tr>
      <w:tr>
        <w:trPr>
          <w:cantSplit w:val="0"/>
          <w:trHeight w:val="42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CA">
            <w:pPr>
              <w:widowControl w:val="0"/>
              <w:spacing w:before="0" w:line="240" w:lineRule="auto"/>
              <w:rPr>
                <w:b w:val="1"/>
              </w:rPr>
            </w:pPr>
            <w:r w:rsidDel="00000000" w:rsidR="00000000" w:rsidRPr="00000000">
              <w:rPr>
                <w:b w:val="1"/>
                <w:rtl w:val="0"/>
              </w:rPr>
              <w:t xml:space="preserve">Stratégies de reprise</w:t>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0CC">
            <w:pPr>
              <w:widowControl w:val="0"/>
              <w:spacing w:before="0" w:line="240" w:lineRule="auto"/>
              <w:rPr>
                <w:b w:val="1"/>
              </w:rPr>
            </w:pPr>
            <w:r w:rsidDel="00000000" w:rsidR="00000000" w:rsidRPr="00000000">
              <w:rPr>
                <w:b w:val="1"/>
                <w:rtl w:val="0"/>
              </w:rPr>
              <w:t xml:space="preserve">Inaccessibilité d’un établissement : </w:t>
            </w:r>
          </w:p>
        </w:tc>
        <w:tc>
          <w:tcPr>
            <w:tcMar>
              <w:top w:w="100.0" w:type="dxa"/>
              <w:left w:w="100.0" w:type="dxa"/>
              <w:bottom w:w="100.0" w:type="dxa"/>
              <w:right w:w="100.0" w:type="dxa"/>
            </w:tcMar>
          </w:tcPr>
          <w:p w:rsidR="00000000" w:rsidDel="00000000" w:rsidP="00000000" w:rsidRDefault="00000000" w:rsidRPr="00000000" w14:paraId="000000CD">
            <w:pPr>
              <w:widowControl w:val="0"/>
              <w:spacing w:before="0" w:line="240" w:lineRule="auto"/>
              <w:rPr/>
            </w:pPr>
            <w:r w:rsidDel="00000000" w:rsidR="00000000" w:rsidRPr="00000000">
              <w:rPr>
                <w:b w:val="1"/>
                <w:rtl w:val="0"/>
              </w:rPr>
              <w:t xml:space="preserve">[</w:t>
            </w:r>
            <w:r w:rsidDel="00000000" w:rsidR="00000000" w:rsidRPr="00000000">
              <w:rPr>
                <w:highlight w:val="yellow"/>
                <w:rtl w:val="0"/>
              </w:rPr>
              <w:t xml:space="preserve">Indiquez les étapes à suivre pour reprendre une activité normale après l’inaccessibilité d’un établissement.</w:t>
            </w:r>
            <w:r w:rsidDel="00000000" w:rsidR="00000000" w:rsidRPr="00000000">
              <w:rPr>
                <w:rtl w:val="0"/>
              </w:rPr>
              <w:t xml:space="preserve">] </w:t>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0CE">
            <w:pPr>
              <w:widowControl w:val="0"/>
              <w:spacing w:before="0" w:line="240" w:lineRule="auto"/>
              <w:rPr>
                <w:b w:val="1"/>
              </w:rPr>
            </w:pPr>
            <w:r w:rsidDel="00000000" w:rsidR="00000000" w:rsidRPr="00000000">
              <w:rPr>
                <w:b w:val="1"/>
                <w:rtl w:val="0"/>
              </w:rPr>
              <w:t xml:space="preserve">Interruption de service due à un manque de personnel : </w:t>
            </w:r>
          </w:p>
        </w:tc>
        <w:tc>
          <w:tcPr>
            <w:tcMar>
              <w:top w:w="100.0" w:type="dxa"/>
              <w:left w:w="100.0" w:type="dxa"/>
              <w:bottom w:w="100.0" w:type="dxa"/>
              <w:right w:w="100.0" w:type="dxa"/>
            </w:tcMar>
          </w:tcPr>
          <w:p w:rsidR="00000000" w:rsidDel="00000000" w:rsidP="00000000" w:rsidRDefault="00000000" w:rsidRPr="00000000" w14:paraId="000000CF">
            <w:pPr>
              <w:widowControl w:val="0"/>
              <w:spacing w:before="0" w:line="240" w:lineRule="auto"/>
              <w:rPr>
                <w:b w:val="1"/>
              </w:rPr>
            </w:pPr>
            <w:r w:rsidDel="00000000" w:rsidR="00000000" w:rsidRPr="00000000">
              <w:rPr>
                <w:rtl w:val="0"/>
              </w:rPr>
              <w:t xml:space="preserve">[</w:t>
            </w:r>
            <w:r w:rsidDel="00000000" w:rsidR="00000000" w:rsidRPr="00000000">
              <w:rPr>
                <w:highlight w:val="yellow"/>
                <w:rtl w:val="0"/>
              </w:rPr>
              <w:t xml:space="preserve">Indiquez les étapes à suivre pour reprendre une activité normale après une interruption de service due à un manque de personnel.</w:t>
            </w:r>
            <w:r w:rsidDel="00000000" w:rsidR="00000000" w:rsidRPr="00000000">
              <w:rPr>
                <w:rtl w:val="0"/>
              </w:rPr>
              <w:t xml:space="preserve">]</w:t>
            </w:r>
            <w:r w:rsidDel="00000000" w:rsidR="00000000" w:rsidRPr="00000000">
              <w:rPr>
                <w:b w:val="1"/>
                <w:rtl w:val="0"/>
              </w:rPr>
              <w:t xml:space="preserve"> </w:t>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0D0">
            <w:pPr>
              <w:widowControl w:val="0"/>
              <w:spacing w:before="0" w:line="240" w:lineRule="auto"/>
              <w:rPr>
                <w:b w:val="1"/>
              </w:rPr>
            </w:pPr>
            <w:r w:rsidDel="00000000" w:rsidR="00000000" w:rsidRPr="00000000">
              <w:rPr>
                <w:b w:val="1"/>
                <w:rtl w:val="0"/>
              </w:rPr>
              <w:t xml:space="preserve">Interruption de service due à un équipement ou système défaillant : </w:t>
            </w:r>
          </w:p>
        </w:tc>
        <w:tc>
          <w:tcPr>
            <w:tcMar>
              <w:top w:w="100.0" w:type="dxa"/>
              <w:left w:w="100.0" w:type="dxa"/>
              <w:bottom w:w="100.0" w:type="dxa"/>
              <w:right w:w="100.0" w:type="dxa"/>
            </w:tcMar>
          </w:tcPr>
          <w:p w:rsidR="00000000" w:rsidDel="00000000" w:rsidP="00000000" w:rsidRDefault="00000000" w:rsidRPr="00000000" w14:paraId="000000D1">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les étapes à suivre pour reprendre une activité normale après une interruption de service due à un équipement ou système défaillant.</w:t>
            </w:r>
            <w:r w:rsidDel="00000000" w:rsidR="00000000" w:rsidRPr="00000000">
              <w:rPr>
                <w:rtl w:val="0"/>
              </w:rPr>
              <w:t xml:space="preserve">] </w:t>
            </w:r>
          </w:p>
          <w:p w:rsidR="00000000" w:rsidDel="00000000" w:rsidP="00000000" w:rsidRDefault="00000000" w:rsidRPr="00000000" w14:paraId="000000D2">
            <w:pPr>
              <w:widowControl w:val="0"/>
              <w:spacing w:before="0" w:line="240" w:lineRule="auto"/>
              <w:rPr/>
            </w:pPr>
            <w:r w:rsidDel="00000000" w:rsidR="00000000" w:rsidRPr="00000000">
              <w:rPr>
                <w:rtl w:val="0"/>
              </w:rPr>
            </w:r>
          </w:p>
        </w:tc>
      </w:tr>
    </w:tbl>
    <w:p w:rsidR="00000000" w:rsidDel="00000000" w:rsidP="00000000" w:rsidRDefault="00000000" w:rsidRPr="00000000" w14:paraId="000000D3">
      <w:pPr>
        <w:spacing w:after="200" w:lineRule="auto"/>
        <w:rPr/>
      </w:pPr>
      <w:r w:rsidDel="00000000" w:rsidR="00000000" w:rsidRPr="00000000">
        <w:rPr>
          <w:rtl w:val="0"/>
        </w:rPr>
        <w:t xml:space="preserve">*Dupliquez ce tableau pour chaque fonction essentielle identifiée au sein de votre entreprise.</w:t>
      </w:r>
    </w:p>
    <w:p w:rsidR="00000000" w:rsidDel="00000000" w:rsidP="00000000" w:rsidRDefault="00000000" w:rsidRPr="00000000" w14:paraId="000000D4">
      <w:pPr>
        <w:rPr/>
      </w:pPr>
      <w:r w:rsidDel="00000000" w:rsidR="00000000" w:rsidRPr="00000000">
        <w:br w:type="page"/>
      </w:r>
      <w:r w:rsidDel="00000000" w:rsidR="00000000" w:rsidRPr="00000000">
        <w:rPr>
          <w:rtl w:val="0"/>
        </w:rPr>
      </w:r>
    </w:p>
    <w:p w:rsidR="00000000" w:rsidDel="00000000" w:rsidP="00000000" w:rsidRDefault="00000000" w:rsidRPr="00000000" w14:paraId="000000D5">
      <w:pPr>
        <w:pStyle w:val="Heading1"/>
        <w:spacing w:before="120" w:lineRule="auto"/>
        <w:ind w:right="289.13385826771673"/>
        <w:rPr/>
      </w:pPr>
      <w:bookmarkStart w:colFirst="0" w:colLast="0" w:name="_g4m5yxdeffyl" w:id="24"/>
      <w:bookmarkEnd w:id="24"/>
      <w:r w:rsidDel="00000000" w:rsidR="00000000" w:rsidRPr="00000000">
        <w:rPr>
          <w:rtl w:val="0"/>
        </w:rPr>
        <w:t xml:space="preserve">4. PROCÉDURES DE COMMUNICATION</w:t>
      </w:r>
    </w:p>
    <w:p w:rsidR="00000000" w:rsidDel="00000000" w:rsidP="00000000" w:rsidRDefault="00000000" w:rsidRPr="00000000" w14:paraId="000000D6">
      <w:pPr>
        <w:spacing w:after="200" w:line="280" w:lineRule="auto"/>
        <w:rPr/>
      </w:pPr>
      <w:r w:rsidDel="00000000" w:rsidR="00000000" w:rsidRPr="00000000">
        <w:rPr>
          <w:rtl w:val="0"/>
        </w:rPr>
        <w:t xml:space="preserve">Personnalisez le modèle de communication de crise suivant pour assurer la diffusion claire et cohérente des informations auprès du personnel, de la clientèle, des fournisseurs et prestataires importants et des organismes réglementaires lors d’une perturbation. Utilisez les systèmes de communication détaillés ci-dessous.</w:t>
      </w:r>
    </w:p>
    <w:p w:rsidR="00000000" w:rsidDel="00000000" w:rsidP="00000000" w:rsidRDefault="00000000" w:rsidRPr="00000000" w14:paraId="000000D7">
      <w:pPr>
        <w:spacing w:after="200" w:line="280" w:lineRule="auto"/>
        <w:rPr/>
      </w:pPr>
      <w:r w:rsidDel="00000000" w:rsidR="00000000" w:rsidRPr="00000000">
        <w:rPr>
          <w:rtl w:val="0"/>
        </w:rPr>
        <w:t xml:space="preserve">Consultez l’</w:t>
      </w:r>
      <w:hyperlink w:anchor="_uruzp63zboes">
        <w:r w:rsidDel="00000000" w:rsidR="00000000" w:rsidRPr="00000000">
          <w:rPr>
            <w:color w:val="1155cc"/>
            <w:u w:val="single"/>
            <w:rtl w:val="0"/>
          </w:rPr>
          <w:t xml:space="preserve">Annexe A — Registre du personnel</w:t>
        </w:r>
      </w:hyperlink>
      <w:r w:rsidDel="00000000" w:rsidR="00000000" w:rsidRPr="00000000">
        <w:rPr>
          <w:rtl w:val="0"/>
        </w:rPr>
        <w:t xml:space="preserve"> et l’</w:t>
      </w:r>
      <w:hyperlink w:anchor="_dslvpkngc8e3">
        <w:r w:rsidDel="00000000" w:rsidR="00000000" w:rsidRPr="00000000">
          <w:rPr>
            <w:color w:val="1155cc"/>
            <w:u w:val="single"/>
            <w:rtl w:val="0"/>
          </w:rPr>
          <w:t xml:space="preserve">Annexe B — Répertoire des fournisseurs et prestataires importants</w:t>
        </w:r>
      </w:hyperlink>
      <w:r w:rsidDel="00000000" w:rsidR="00000000" w:rsidRPr="00000000">
        <w:rPr>
          <w:rtl w:val="0"/>
        </w:rPr>
        <w:t xml:space="preserve"> pour retrouver les informations de contact. </w:t>
      </w:r>
    </w:p>
    <w:p w:rsidR="00000000" w:rsidDel="00000000" w:rsidP="00000000" w:rsidRDefault="00000000" w:rsidRPr="00000000" w14:paraId="000000D8">
      <w:pPr>
        <w:pStyle w:val="Heading2"/>
        <w:spacing w:after="200" w:lineRule="auto"/>
        <w:rPr/>
      </w:pPr>
      <w:bookmarkStart w:colFirst="0" w:colLast="0" w:name="_fxxgz450220q" w:id="25"/>
      <w:bookmarkEnd w:id="25"/>
      <w:r w:rsidDel="00000000" w:rsidR="00000000" w:rsidRPr="00000000">
        <w:rPr>
          <w:rtl w:val="0"/>
        </w:rPr>
        <w:t xml:space="preserve">MODÈLE DE COMMUNICATION DE CRISE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D9">
            <w:pPr>
              <w:spacing w:before="0" w:lineRule="auto"/>
              <w:rPr/>
            </w:pPr>
            <w:r w:rsidDel="00000000" w:rsidR="00000000" w:rsidRPr="00000000">
              <w:rPr>
                <w:b w:val="1"/>
                <w:rtl w:val="0"/>
              </w:rPr>
              <w:t xml:space="preserve">Objet :</w:t>
            </w:r>
            <w:r w:rsidDel="00000000" w:rsidR="00000000" w:rsidRPr="00000000">
              <w:rPr>
                <w:rtl w:val="0"/>
              </w:rPr>
              <w:t xml:space="preserve"> Information importante au sujet de [</w:t>
            </w:r>
            <w:r w:rsidDel="00000000" w:rsidR="00000000" w:rsidRPr="00000000">
              <w:rPr>
                <w:highlight w:val="yellow"/>
                <w:rtl w:val="0"/>
              </w:rPr>
              <w:t xml:space="preserve">perturbation d’activité/situation d’urgence</w:t>
            </w:r>
            <w:r w:rsidDel="00000000" w:rsidR="00000000" w:rsidRPr="00000000">
              <w:rPr>
                <w:rtl w:val="0"/>
              </w:rPr>
              <w:t xml:space="preserve">]</w:t>
            </w:r>
          </w:p>
          <w:p w:rsidR="00000000" w:rsidDel="00000000" w:rsidP="00000000" w:rsidRDefault="00000000" w:rsidRPr="00000000" w14:paraId="000000DA">
            <w:pPr>
              <w:spacing w:before="0" w:lineRule="auto"/>
              <w:rPr/>
            </w:pPr>
            <w:r w:rsidDel="00000000" w:rsidR="00000000" w:rsidRPr="00000000">
              <w:rPr>
                <w:rtl w:val="0"/>
              </w:rPr>
            </w:r>
          </w:p>
          <w:p w:rsidR="00000000" w:rsidDel="00000000" w:rsidP="00000000" w:rsidRDefault="00000000" w:rsidRPr="00000000" w14:paraId="000000DB">
            <w:pPr>
              <w:spacing w:before="0" w:lineRule="auto"/>
              <w:rPr/>
            </w:pPr>
            <w:r w:rsidDel="00000000" w:rsidR="00000000" w:rsidRPr="00000000">
              <w:rPr>
                <w:rtl w:val="0"/>
              </w:rPr>
              <w:t xml:space="preserve">Cher(s)/chère(s) [</w:t>
            </w:r>
            <w:r w:rsidDel="00000000" w:rsidR="00000000" w:rsidRPr="00000000">
              <w:rPr>
                <w:highlight w:val="yellow"/>
                <w:rtl w:val="0"/>
              </w:rPr>
              <w:t xml:space="preserve">salarié/client/prestataire/fournisseur/organisme réglementaire</w:t>
            </w:r>
            <w:r w:rsidDel="00000000" w:rsidR="00000000" w:rsidRPr="00000000">
              <w:rPr>
                <w:rtl w:val="0"/>
              </w:rPr>
              <w:t xml:space="preserve">],</w:t>
            </w:r>
          </w:p>
          <w:p w:rsidR="00000000" w:rsidDel="00000000" w:rsidP="00000000" w:rsidRDefault="00000000" w:rsidRPr="00000000" w14:paraId="000000DC">
            <w:pPr>
              <w:spacing w:before="100" w:lineRule="auto"/>
              <w:rPr/>
            </w:pPr>
            <w:r w:rsidDel="00000000" w:rsidR="00000000" w:rsidRPr="00000000">
              <w:rPr>
                <w:rtl w:val="0"/>
              </w:rPr>
              <w:t xml:space="preserve">Nous souhaitons vous informer d’une récente perturbation affectant nos opérations. Nous subissons actuellement [</w:t>
            </w:r>
            <w:r w:rsidDel="00000000" w:rsidR="00000000" w:rsidRPr="00000000">
              <w:rPr>
                <w:highlight w:val="yellow"/>
                <w:rtl w:val="0"/>
              </w:rPr>
              <w:t xml:space="preserve">décrivez la perturbation ou la situation d’urgence</w:t>
            </w:r>
            <w:r w:rsidDel="00000000" w:rsidR="00000000" w:rsidRPr="00000000">
              <w:rPr>
                <w:rtl w:val="0"/>
              </w:rPr>
              <w:t xml:space="preserve">].</w:t>
            </w:r>
          </w:p>
          <w:p w:rsidR="00000000" w:rsidDel="00000000" w:rsidP="00000000" w:rsidRDefault="00000000" w:rsidRPr="00000000" w14:paraId="000000DD">
            <w:pPr>
              <w:rPr>
                <w:b w:val="1"/>
              </w:rPr>
            </w:pPr>
            <w:r w:rsidDel="00000000" w:rsidR="00000000" w:rsidRPr="00000000">
              <w:rPr>
                <w:b w:val="1"/>
                <w:rtl w:val="0"/>
              </w:rPr>
              <w:t xml:space="preserve">Voici les mesures que nous mettons en place :</w:t>
            </w:r>
          </w:p>
          <w:p w:rsidR="00000000" w:rsidDel="00000000" w:rsidP="00000000" w:rsidRDefault="00000000" w:rsidRPr="00000000" w14:paraId="000000DE">
            <w:pPr>
              <w:numPr>
                <w:ilvl w:val="0"/>
                <w:numId w:val="4"/>
              </w:numPr>
              <w:spacing w:before="0" w:lineRule="auto"/>
              <w:ind w:left="720" w:hanging="360"/>
              <w:rPr/>
            </w:pPr>
            <w:r w:rsidDel="00000000" w:rsidR="00000000" w:rsidRPr="00000000">
              <w:rPr>
                <w:rtl w:val="0"/>
              </w:rPr>
              <w:t xml:space="preserve">[</w:t>
            </w:r>
            <w:r w:rsidDel="00000000" w:rsidR="00000000" w:rsidRPr="00000000">
              <w:rPr>
                <w:highlight w:val="yellow"/>
                <w:rtl w:val="0"/>
              </w:rPr>
              <w:t xml:space="preserve">Listez les mesures spécifiques qui sont prises pour remédier au problème.</w:t>
            </w:r>
            <w:r w:rsidDel="00000000" w:rsidR="00000000" w:rsidRPr="00000000">
              <w:rPr>
                <w:rtl w:val="0"/>
              </w:rPr>
              <w:t xml:space="preserve">]</w:t>
            </w:r>
          </w:p>
          <w:p w:rsidR="00000000" w:rsidDel="00000000" w:rsidP="00000000" w:rsidRDefault="00000000" w:rsidRPr="00000000" w14:paraId="000000DF">
            <w:pPr>
              <w:numPr>
                <w:ilvl w:val="0"/>
                <w:numId w:val="4"/>
              </w:numPr>
              <w:spacing w:before="0" w:lineRule="auto"/>
              <w:ind w:left="720" w:hanging="360"/>
              <w:rPr/>
            </w:pPr>
            <w:r w:rsidDel="00000000" w:rsidR="00000000" w:rsidRPr="00000000">
              <w:rPr>
                <w:rtl w:val="0"/>
              </w:rPr>
              <w:t xml:space="preserve">[</w:t>
            </w:r>
            <w:r w:rsidDel="00000000" w:rsidR="00000000" w:rsidRPr="00000000">
              <w:rPr>
                <w:highlight w:val="yellow"/>
                <w:rtl w:val="0"/>
              </w:rPr>
              <w:t xml:space="preserve">Indiquez un délai estimé de résolution, si possible.</w:t>
            </w:r>
            <w:r w:rsidDel="00000000" w:rsidR="00000000" w:rsidRPr="00000000">
              <w:rPr>
                <w:rtl w:val="0"/>
              </w:rPr>
              <w:t xml:space="preserve">]</w:t>
            </w:r>
          </w:p>
          <w:p w:rsidR="00000000" w:rsidDel="00000000" w:rsidP="00000000" w:rsidRDefault="00000000" w:rsidRPr="00000000" w14:paraId="000000E0">
            <w:pPr>
              <w:numPr>
                <w:ilvl w:val="0"/>
                <w:numId w:val="4"/>
              </w:numPr>
              <w:spacing w:before="0" w:lineRule="auto"/>
              <w:ind w:left="720" w:hanging="360"/>
              <w:rPr/>
            </w:pPr>
            <w:r w:rsidDel="00000000" w:rsidR="00000000" w:rsidRPr="00000000">
              <w:rPr>
                <w:rtl w:val="0"/>
              </w:rPr>
              <w:t xml:space="preserve">[</w:t>
            </w:r>
            <w:r w:rsidDel="00000000" w:rsidR="00000000" w:rsidRPr="00000000">
              <w:rPr>
                <w:highlight w:val="yellow"/>
                <w:rtl w:val="0"/>
              </w:rPr>
              <w:t xml:space="preserve">Précisez les solutions temporaires ou services alternatifs mis en place.</w:t>
            </w:r>
            <w:r w:rsidDel="00000000" w:rsidR="00000000" w:rsidRPr="00000000">
              <w:rPr>
                <w:rtl w:val="0"/>
              </w:rPr>
              <w:t xml:space="preserve">]</w:t>
            </w:r>
          </w:p>
          <w:p w:rsidR="00000000" w:rsidDel="00000000" w:rsidP="00000000" w:rsidRDefault="00000000" w:rsidRPr="00000000" w14:paraId="000000E1">
            <w:pPr>
              <w:rPr>
                <w:b w:val="1"/>
              </w:rPr>
            </w:pPr>
            <w:r w:rsidDel="00000000" w:rsidR="00000000" w:rsidRPr="00000000">
              <w:rPr>
                <w:b w:val="1"/>
                <w:rtl w:val="0"/>
              </w:rPr>
              <w:t xml:space="preserve">Voici ce que nous attendons de votre part :</w:t>
            </w:r>
          </w:p>
          <w:p w:rsidR="00000000" w:rsidDel="00000000" w:rsidP="00000000" w:rsidRDefault="00000000" w:rsidRPr="00000000" w14:paraId="000000E2">
            <w:pPr>
              <w:spacing w:before="100" w:lineRule="auto"/>
              <w:rPr/>
            </w:pPr>
            <w:r w:rsidDel="00000000" w:rsidR="00000000" w:rsidRPr="00000000">
              <w:rPr>
                <w:rtl w:val="0"/>
              </w:rPr>
              <w:t xml:space="preserve">Pour nous aider à faire face à cette situation de manière efficace, nous vous prions de :</w:t>
            </w:r>
          </w:p>
          <w:p w:rsidR="00000000" w:rsidDel="00000000" w:rsidP="00000000" w:rsidRDefault="00000000" w:rsidRPr="00000000" w14:paraId="000000E3">
            <w:pPr>
              <w:numPr>
                <w:ilvl w:val="0"/>
                <w:numId w:val="7"/>
              </w:numPr>
              <w:spacing w:before="0" w:lineRule="auto"/>
              <w:ind w:left="720" w:hanging="360"/>
              <w:rPr/>
            </w:pPr>
            <w:r w:rsidDel="00000000" w:rsidR="00000000" w:rsidRPr="00000000">
              <w:rPr>
                <w:rtl w:val="0"/>
              </w:rPr>
              <w:t xml:space="preserve">[</w:t>
            </w:r>
            <w:r w:rsidDel="00000000" w:rsidR="00000000" w:rsidRPr="00000000">
              <w:rPr>
                <w:highlight w:val="yellow"/>
                <w:rtl w:val="0"/>
              </w:rPr>
              <w:t xml:space="preserve">Listez des mesures spécifiques à mettre en œuvre pour les destinataires, comme utiliser des modes de contact alternatifs ou faire preuve de patience en termes de délais.</w:t>
            </w:r>
            <w:r w:rsidDel="00000000" w:rsidR="00000000" w:rsidRPr="00000000">
              <w:rPr>
                <w:rtl w:val="0"/>
              </w:rPr>
              <w:t xml:space="preserve">]</w:t>
            </w:r>
          </w:p>
          <w:p w:rsidR="00000000" w:rsidDel="00000000" w:rsidP="00000000" w:rsidRDefault="00000000" w:rsidRPr="00000000" w14:paraId="000000E4">
            <w:pPr>
              <w:numPr>
                <w:ilvl w:val="0"/>
                <w:numId w:val="7"/>
              </w:numPr>
              <w:spacing w:before="0" w:lineRule="auto"/>
              <w:ind w:left="720" w:hanging="360"/>
              <w:rPr/>
            </w:pPr>
            <w:r w:rsidDel="00000000" w:rsidR="00000000" w:rsidRPr="00000000">
              <w:rPr>
                <w:rtl w:val="0"/>
              </w:rPr>
              <w:t xml:space="preserve">[</w:t>
            </w:r>
            <w:r w:rsidDel="00000000" w:rsidR="00000000" w:rsidRPr="00000000">
              <w:rPr>
                <w:highlight w:val="yellow"/>
                <w:rtl w:val="0"/>
              </w:rPr>
              <w:t xml:space="preserve">Mettez en avant les échéances clés ou les informations qu’ils doivent connaître.</w:t>
            </w:r>
            <w:r w:rsidDel="00000000" w:rsidR="00000000" w:rsidRPr="00000000">
              <w:rPr>
                <w:rtl w:val="0"/>
              </w:rPr>
              <w:t xml:space="preserve">]</w:t>
            </w:r>
          </w:p>
          <w:p w:rsidR="00000000" w:rsidDel="00000000" w:rsidP="00000000" w:rsidRDefault="00000000" w:rsidRPr="00000000" w14:paraId="000000E5">
            <w:pPr>
              <w:rPr>
                <w:b w:val="1"/>
              </w:rPr>
            </w:pPr>
            <w:r w:rsidDel="00000000" w:rsidR="00000000" w:rsidRPr="00000000">
              <w:rPr>
                <w:b w:val="1"/>
                <w:rtl w:val="0"/>
              </w:rPr>
              <w:t xml:space="preserve">En cas de questions ou de préoccupations :</w:t>
            </w:r>
          </w:p>
          <w:p w:rsidR="00000000" w:rsidDel="00000000" w:rsidP="00000000" w:rsidRDefault="00000000" w:rsidRPr="00000000" w14:paraId="000000E6">
            <w:pPr>
              <w:spacing w:before="100" w:lineRule="auto"/>
              <w:rPr/>
            </w:pPr>
            <w:r w:rsidDel="00000000" w:rsidR="00000000" w:rsidRPr="00000000">
              <w:rPr>
                <w:rtl w:val="0"/>
              </w:rPr>
              <w:t xml:space="preserve">Pour toute question, veuillez contacter [</w:t>
            </w:r>
            <w:r w:rsidDel="00000000" w:rsidR="00000000" w:rsidRPr="00000000">
              <w:rPr>
                <w:highlight w:val="yellow"/>
                <w:rtl w:val="0"/>
              </w:rPr>
              <w:t xml:space="preserve">information de contact pertinente</w:t>
            </w:r>
            <w:r w:rsidDel="00000000" w:rsidR="00000000" w:rsidRPr="00000000">
              <w:rPr>
                <w:rtl w:val="0"/>
              </w:rPr>
              <w:t xml:space="preserve">]. Nous vous remercions de votre compréhension et de votre soutien dans cette situation, et nous ne manquerons pas de vous tenir informé(es) de son évolution.</w:t>
            </w:r>
          </w:p>
          <w:p w:rsidR="00000000" w:rsidDel="00000000" w:rsidP="00000000" w:rsidRDefault="00000000" w:rsidRPr="00000000" w14:paraId="000000E7">
            <w:pPr>
              <w:rPr/>
            </w:pPr>
            <w:r w:rsidDel="00000000" w:rsidR="00000000" w:rsidRPr="00000000">
              <w:rPr>
                <w:b w:val="1"/>
                <w:rtl w:val="0"/>
              </w:rPr>
              <w:t xml:space="preserve">Cordialement,</w:t>
              <w:br w:type="textWrapping"/>
            </w:r>
            <w:r w:rsidDel="00000000" w:rsidR="00000000" w:rsidRPr="00000000">
              <w:rPr>
                <w:rtl w:val="0"/>
              </w:rPr>
              <w:t xml:space="preserve">[</w:t>
            </w:r>
            <w:r w:rsidDel="00000000" w:rsidR="00000000" w:rsidRPr="00000000">
              <w:rPr>
                <w:highlight w:val="yellow"/>
                <w:rtl w:val="0"/>
              </w:rPr>
              <w:t xml:space="preserve">Votre nom</w:t>
            </w:r>
            <w:r w:rsidDel="00000000" w:rsidR="00000000" w:rsidRPr="00000000">
              <w:rPr>
                <w:rtl w:val="0"/>
              </w:rPr>
              <w:t xml:space="preserve">]</w:t>
              <w:br w:type="textWrapping"/>
              <w:t xml:space="preserve">[</w:t>
            </w:r>
            <w:r w:rsidDel="00000000" w:rsidR="00000000" w:rsidRPr="00000000">
              <w:rPr>
                <w:highlight w:val="yellow"/>
                <w:rtl w:val="0"/>
              </w:rPr>
              <w:t xml:space="preserve">Votre rôle</w:t>
            </w:r>
            <w:r w:rsidDel="00000000" w:rsidR="00000000" w:rsidRPr="00000000">
              <w:rPr>
                <w:rtl w:val="0"/>
              </w:rPr>
              <w:t xml:space="preserve">]</w:t>
              <w:br w:type="textWrapping"/>
              <w:t xml:space="preserve">[</w:t>
            </w:r>
            <w:r w:rsidDel="00000000" w:rsidR="00000000" w:rsidRPr="00000000">
              <w:rPr>
                <w:highlight w:val="yellow"/>
                <w:rtl w:val="0"/>
              </w:rPr>
              <w:t xml:space="preserve">Nom de l’entreprise</w:t>
            </w:r>
            <w:r w:rsidDel="00000000" w:rsidR="00000000" w:rsidRPr="00000000">
              <w:rPr>
                <w:rtl w:val="0"/>
              </w:rPr>
              <w:t xml:space="preserve">]</w:t>
              <w:br w:type="textWrapping"/>
              <w:t xml:space="preserve">[</w:t>
            </w:r>
            <w:r w:rsidDel="00000000" w:rsidR="00000000" w:rsidRPr="00000000">
              <w:rPr>
                <w:highlight w:val="yellow"/>
                <w:rtl w:val="0"/>
              </w:rPr>
              <w:t xml:space="preserve">Coordonnées de contact</w:t>
            </w:r>
            <w:r w:rsidDel="00000000" w:rsidR="00000000" w:rsidRPr="00000000">
              <w:rPr>
                <w:rtl w:val="0"/>
              </w:rPr>
              <w:t xml:space="preserve">]</w:t>
            </w:r>
          </w:p>
        </w:tc>
      </w:tr>
    </w:tbl>
    <w:p w:rsidR="00000000" w:rsidDel="00000000" w:rsidP="00000000" w:rsidRDefault="00000000" w:rsidRPr="00000000" w14:paraId="000000E8">
      <w:pPr>
        <w:pStyle w:val="Heading2"/>
        <w:spacing w:after="200" w:lineRule="auto"/>
        <w:rPr/>
      </w:pPr>
      <w:bookmarkStart w:colFirst="0" w:colLast="0" w:name="_5s6e676wif7x" w:id="26"/>
      <w:bookmarkEnd w:id="26"/>
      <w:r w:rsidDel="00000000" w:rsidR="00000000" w:rsidRPr="00000000">
        <w:rPr>
          <w:rtl w:val="0"/>
        </w:rPr>
        <w:t xml:space="preserve">SYSTÈMES DE COMMUNICATION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before="0" w:line="240" w:lineRule="auto"/>
              <w:rPr>
                <w:b w:val="1"/>
              </w:rPr>
            </w:pPr>
            <w:r w:rsidDel="00000000" w:rsidR="00000000" w:rsidRPr="00000000">
              <w:rPr>
                <w:b w:val="1"/>
                <w:rtl w:val="0"/>
              </w:rPr>
              <w:t xml:space="preserve">Type de communication</w:t>
            </w:r>
          </w:p>
        </w:tc>
        <w:tc>
          <w:tcPr>
            <w:shd w:fill="efefef"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before="0" w:line="240" w:lineRule="auto"/>
              <w:rPr>
                <w:b w:val="1"/>
              </w:rPr>
            </w:pPr>
            <w:r w:rsidDel="00000000" w:rsidR="00000000" w:rsidRPr="00000000">
              <w:rPr>
                <w:b w:val="1"/>
                <w:rtl w:val="0"/>
              </w:rPr>
              <w:t xml:space="preserve">Outil/système principal</w:t>
            </w:r>
          </w:p>
        </w:tc>
        <w:tc>
          <w:tcPr>
            <w:shd w:fill="efefef" w:val="clea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before="0" w:line="240" w:lineRule="auto"/>
              <w:rPr>
                <w:b w:val="1"/>
              </w:rPr>
            </w:pPr>
            <w:r w:rsidDel="00000000" w:rsidR="00000000" w:rsidRPr="00000000">
              <w:rPr>
                <w:b w:val="1"/>
                <w:rtl w:val="0"/>
              </w:rPr>
              <w:t xml:space="preserve">Outil/système de secours</w:t>
            </w:r>
          </w:p>
        </w:tc>
        <w:tc>
          <w:tcPr>
            <w:shd w:fill="efefef"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before="0" w:line="240" w:lineRule="auto"/>
              <w:rPr>
                <w:b w:val="1"/>
              </w:rPr>
            </w:pPr>
            <w:r w:rsidDel="00000000" w:rsidR="00000000" w:rsidRPr="00000000">
              <w:rPr>
                <w:b w:val="1"/>
                <w:rtl w:val="0"/>
              </w:rPr>
              <w:t xml:space="preserve">Commentaires/indications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before="0" w:line="240" w:lineRule="auto"/>
              <w:rPr>
                <w:b w:val="1"/>
              </w:rPr>
            </w:pPr>
            <w:r w:rsidDel="00000000" w:rsidR="00000000" w:rsidRPr="00000000">
              <w:rPr>
                <w:b w:val="1"/>
                <w:rtl w:val="0"/>
              </w:rPr>
              <w:t xml:space="preserve">Communication interne</w:t>
            </w:r>
          </w:p>
        </w:tc>
        <w:tc>
          <w:tcP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w:t>
            </w:r>
            <w:r w:rsidDel="00000000" w:rsidR="00000000" w:rsidRPr="00000000">
              <w:rPr>
                <w:highlight w:val="yellow"/>
                <w:rtl w:val="0"/>
              </w:rPr>
              <w:t xml:space="preserve">Indiquez l’outil ou le système (ex. : Slack, Microsoft Teams, messagerie de groupe, e-mail, système de notification de masse, site web, assistance téléphonique).</w:t>
            </w:r>
            <w:r w:rsidDel="00000000" w:rsidR="00000000" w:rsidRPr="00000000">
              <w:rPr>
                <w:rtl w:val="0"/>
              </w:rPr>
              <w:t xml:space="preserve">]</w:t>
            </w:r>
          </w:p>
        </w:tc>
        <w:tc>
          <w:tcPr>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w:t>
            </w:r>
            <w:r w:rsidDel="00000000" w:rsidR="00000000" w:rsidRPr="00000000">
              <w:rPr>
                <w:highlight w:val="yellow"/>
                <w:rtl w:val="0"/>
              </w:rPr>
              <w:t xml:space="preserve">Indiquez l’outil ou le système.</w:t>
            </w:r>
            <w:r w:rsidDel="00000000" w:rsidR="00000000" w:rsidRPr="00000000">
              <w:rPr>
                <w:rtl w:val="0"/>
              </w:rPr>
              <w:t xml:space="preserve">]</w:t>
            </w:r>
          </w:p>
        </w:tc>
        <w:tc>
          <w:tcP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w:t>
            </w:r>
            <w:r w:rsidDel="00000000" w:rsidR="00000000" w:rsidRPr="00000000">
              <w:rPr>
                <w:highlight w:val="yellow"/>
                <w:rtl w:val="0"/>
              </w:rPr>
              <w:t xml:space="preserve">Notez tout commentaire additionnel ou toute indication concernant ce système de communication.</w:t>
            </w:r>
            <w:r w:rsidDel="00000000" w:rsidR="00000000" w:rsidRPr="00000000">
              <w:rPr>
                <w:rtl w:val="0"/>
              </w:rPr>
              <w:t xml:space="preserve">]</w:t>
            </w:r>
          </w:p>
        </w:tc>
      </w:tr>
      <w:tr>
        <w:trPr>
          <w:cantSplit w:val="0"/>
          <w:trHeight w:val="42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before="0" w:line="240" w:lineRule="auto"/>
              <w:rPr>
                <w:i w:val="1"/>
              </w:rPr>
            </w:pPr>
            <w:r w:rsidDel="00000000" w:rsidR="00000000" w:rsidRPr="00000000">
              <w:rPr>
                <w:b w:val="1"/>
                <w:rtl w:val="0"/>
              </w:rPr>
              <w:t xml:space="preserve">Communication externe</w:t>
            </w:r>
            <w:r w:rsidDel="00000000" w:rsidR="00000000" w:rsidRPr="00000000">
              <w:rPr>
                <w:rtl w:val="0"/>
              </w:rPr>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before="0" w:line="240" w:lineRule="auto"/>
              <w:rPr>
                <w:i w:val="1"/>
              </w:rPr>
            </w:pPr>
            <w:r w:rsidDel="00000000" w:rsidR="00000000" w:rsidRPr="00000000">
              <w:rPr>
                <w:i w:val="1"/>
                <w:rtl w:val="0"/>
              </w:rPr>
              <w:t xml:space="preserve">(clientèle, fournisseurs, prestataires, organismes réglementaires)</w:t>
            </w:r>
          </w:p>
        </w:tc>
        <w:tc>
          <w:tcPr>
            <w:gridSpan w:val="3"/>
            <w:shd w:fill="efefef" w:val="clea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before="0" w:line="240" w:lineRule="auto"/>
              <w:jc w:val="center"/>
              <w:rPr>
                <w:b w:val="1"/>
              </w:rPr>
            </w:pPr>
            <w:r w:rsidDel="00000000" w:rsidR="00000000" w:rsidRPr="00000000">
              <w:rPr>
                <w:b w:val="1"/>
                <w:rtl w:val="0"/>
              </w:rPr>
              <w:t xml:space="preserve">Clientèle</w:t>
            </w:r>
          </w:p>
        </w:tc>
      </w:tr>
      <w:tr>
        <w:trPr>
          <w:cantSplit w:val="0"/>
          <w:trHeight w:val="585"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r>
      <w:tr>
        <w:trPr>
          <w:cantSplit w:val="0"/>
          <w:trHeight w:val="51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efefef" w:val="clea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before="0" w:line="240" w:lineRule="auto"/>
              <w:jc w:val="center"/>
              <w:rPr>
                <w:b w:val="1"/>
              </w:rPr>
            </w:pPr>
            <w:r w:rsidDel="00000000" w:rsidR="00000000" w:rsidRPr="00000000">
              <w:rPr>
                <w:b w:val="1"/>
                <w:rtl w:val="0"/>
              </w:rPr>
              <w:t xml:space="preserve">Fournisseurs</w:t>
            </w:r>
          </w:p>
        </w:tc>
      </w:tr>
      <w:tr>
        <w:trPr>
          <w:cantSplit w:val="0"/>
          <w:trHeight w:val="57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r>
      <w:tr>
        <w:trPr>
          <w:cantSplit w:val="0"/>
          <w:trHeight w:val="465"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efefef" w:val="clear"/>
            <w:tcMar>
              <w:top w:w="100.0" w:type="dxa"/>
              <w:left w:w="100.0" w:type="dxa"/>
              <w:bottom w:w="100.0" w:type="dxa"/>
              <w:right w:w="10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before="0" w:line="240" w:lineRule="auto"/>
              <w:jc w:val="center"/>
              <w:rPr>
                <w:b w:val="1"/>
              </w:rPr>
            </w:pPr>
            <w:r w:rsidDel="00000000" w:rsidR="00000000" w:rsidRPr="00000000">
              <w:rPr>
                <w:b w:val="1"/>
                <w:rtl w:val="0"/>
              </w:rPr>
              <w:t xml:space="preserve">Prestataires</w:t>
            </w:r>
          </w:p>
        </w:tc>
      </w:tr>
      <w:tr>
        <w:trPr>
          <w:cantSplit w:val="0"/>
          <w:trHeight w:val="465"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7">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8">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9">
            <w:pPr>
              <w:widowControl w:val="0"/>
              <w:spacing w:before="0" w:line="240" w:lineRule="auto"/>
              <w:rPr/>
            </w:pPr>
            <w:r w:rsidDel="00000000" w:rsidR="00000000" w:rsidRPr="00000000">
              <w:rPr>
                <w:rtl w:val="0"/>
              </w:rPr>
            </w:r>
          </w:p>
        </w:tc>
      </w:tr>
      <w:tr>
        <w:trPr>
          <w:cantSplit w:val="0"/>
          <w:trHeight w:val="465"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shd w:fill="efefef" w:val="clear"/>
            <w:tcMar>
              <w:top w:w="100.0" w:type="dxa"/>
              <w:left w:w="100.0" w:type="dxa"/>
              <w:bottom w:w="100.0" w:type="dxa"/>
              <w:right w:w="100.0" w:type="dxa"/>
            </w:tcMar>
          </w:tcPr>
          <w:p w:rsidR="00000000" w:rsidDel="00000000" w:rsidP="00000000" w:rsidRDefault="00000000" w:rsidRPr="00000000" w14:paraId="0000010B">
            <w:pPr>
              <w:widowControl w:val="0"/>
              <w:spacing w:before="0" w:line="240" w:lineRule="auto"/>
              <w:jc w:val="center"/>
              <w:rPr>
                <w:b w:val="1"/>
              </w:rPr>
            </w:pPr>
            <w:r w:rsidDel="00000000" w:rsidR="00000000" w:rsidRPr="00000000">
              <w:rPr>
                <w:b w:val="1"/>
                <w:rtl w:val="0"/>
              </w:rPr>
              <w:t xml:space="preserve">Organismes réglementaires</w:t>
            </w:r>
          </w:p>
        </w:tc>
      </w:tr>
      <w:tr>
        <w:trPr>
          <w:cantSplit w:val="0"/>
          <w:trHeight w:val="555"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F">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0">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1">
            <w:pPr>
              <w:widowControl w:val="0"/>
              <w:spacing w:before="0" w:line="240" w:lineRule="auto"/>
              <w:rPr/>
            </w:pPr>
            <w:r w:rsidDel="00000000" w:rsidR="00000000" w:rsidRPr="00000000">
              <w:rPr>
                <w:rtl w:val="0"/>
              </w:rPr>
            </w:r>
          </w:p>
        </w:tc>
      </w:tr>
    </w:tbl>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br w:type="page"/>
      </w:r>
      <w:r w:rsidDel="00000000" w:rsidR="00000000" w:rsidRPr="00000000">
        <w:rPr>
          <w:rtl w:val="0"/>
        </w:rPr>
      </w:r>
    </w:p>
    <w:p w:rsidR="00000000" w:rsidDel="00000000" w:rsidP="00000000" w:rsidRDefault="00000000" w:rsidRPr="00000000" w14:paraId="00000114">
      <w:pPr>
        <w:pStyle w:val="Heading1"/>
        <w:spacing w:before="120" w:lineRule="auto"/>
        <w:jc w:val="both"/>
        <w:rPr/>
      </w:pPr>
      <w:bookmarkStart w:colFirst="0" w:colLast="0" w:name="_yoo3av7inp4x" w:id="27"/>
      <w:bookmarkEnd w:id="27"/>
      <w:r w:rsidDel="00000000" w:rsidR="00000000" w:rsidRPr="00000000">
        <w:rPr>
          <w:rtl w:val="0"/>
        </w:rPr>
        <w:t xml:space="preserve">5. TEST ET MISE À JOUR DU PLAN</w:t>
      </w:r>
    </w:p>
    <w:p w:rsidR="00000000" w:rsidDel="00000000" w:rsidP="00000000" w:rsidRDefault="00000000" w:rsidRPr="00000000" w14:paraId="00000115">
      <w:pPr>
        <w:pStyle w:val="Heading2"/>
        <w:rPr/>
      </w:pPr>
      <w:bookmarkStart w:colFirst="0" w:colLast="0" w:name="_qajkzsc82xnz" w:id="28"/>
      <w:bookmarkEnd w:id="28"/>
      <w:r w:rsidDel="00000000" w:rsidR="00000000" w:rsidRPr="00000000">
        <w:rPr>
          <w:rtl w:val="0"/>
        </w:rPr>
        <w:t xml:space="preserve">ACTUALISATION DU PLAN</w:t>
      </w:r>
    </w:p>
    <w:p w:rsidR="00000000" w:rsidDel="00000000" w:rsidP="00000000" w:rsidRDefault="00000000" w:rsidRPr="00000000" w14:paraId="00000116">
      <w:pPr>
        <w:spacing w:after="200" w:lineRule="auto"/>
        <w:rPr/>
      </w:pPr>
      <w:r w:rsidDel="00000000" w:rsidR="00000000" w:rsidRPr="00000000">
        <w:rPr>
          <w:rtl w:val="0"/>
        </w:rPr>
        <w:t xml:space="preserve">Le plan est révisé [</w:t>
      </w:r>
      <w:r w:rsidDel="00000000" w:rsidR="00000000" w:rsidRPr="00000000">
        <w:rPr>
          <w:highlight w:val="yellow"/>
          <w:rtl w:val="0"/>
        </w:rPr>
        <w:t xml:space="preserve">indiquez la fréquence</w:t>
      </w:r>
      <w:r w:rsidDel="00000000" w:rsidR="00000000" w:rsidRPr="00000000">
        <w:rPr>
          <w:rtl w:val="0"/>
        </w:rPr>
        <w:t xml:space="preserve">] ou à la suite d’un exercice de simulation, d’une perturbation, ou d’un changement significatif au sein de l’entreprise. Il est mis à jour si nécessaire pour refléter les risques actuels, les stratégies, les ressources et les responsabilités en vigueur. Les modifications apportées au plan sont autorisées par [</w:t>
      </w:r>
      <w:r w:rsidDel="00000000" w:rsidR="00000000" w:rsidRPr="00000000">
        <w:rPr>
          <w:highlight w:val="yellow"/>
          <w:rtl w:val="0"/>
        </w:rPr>
        <w:t xml:space="preserve">personne décisionnaire</w:t>
      </w:r>
      <w:r w:rsidDel="00000000" w:rsidR="00000000" w:rsidRPr="00000000">
        <w:rPr>
          <w:rtl w:val="0"/>
        </w:rPr>
        <w:t xml:space="preserve">] et diffusées auprès de [</w:t>
      </w:r>
      <w:r w:rsidDel="00000000" w:rsidR="00000000" w:rsidRPr="00000000">
        <w:rPr>
          <w:highlight w:val="yellow"/>
          <w:rtl w:val="0"/>
        </w:rPr>
        <w:t xml:space="preserve">destinataires</w:t>
      </w:r>
      <w:r w:rsidDel="00000000" w:rsidR="00000000" w:rsidRPr="00000000">
        <w:rPr>
          <w:rtl w:val="0"/>
        </w:rPr>
        <w:t xml:space="preserve">]. Les modifications du plan sont répertoriées ci-dessous :</w:t>
      </w:r>
    </w:p>
    <w:tbl>
      <w:tblPr>
        <w:tblStyle w:val="Table4"/>
        <w:tblW w:w="94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5385"/>
        <w:gridCol w:w="2520"/>
        <w:tblGridChange w:id="0">
          <w:tblGrid>
            <w:gridCol w:w="1545"/>
            <w:gridCol w:w="5385"/>
            <w:gridCol w:w="2520"/>
          </w:tblGrid>
        </w:tblGridChange>
      </w:tblGrid>
      <w:tr>
        <w:trPr>
          <w:cantSplit w:val="0"/>
          <w:trHeight w:val="430" w:hRule="atLeast"/>
          <w:tblHeader w:val="0"/>
        </w:trPr>
        <w:tc>
          <w:tcPr>
            <w:shd w:fill="efefef" w:val="clear"/>
            <w:tcMar>
              <w:top w:w="100.0" w:type="dxa"/>
              <w:left w:w="100.0" w:type="dxa"/>
              <w:bottom w:w="100.0" w:type="dxa"/>
              <w:right w:w="100.0" w:type="dxa"/>
            </w:tcMar>
          </w:tcPr>
          <w:p w:rsidR="00000000" w:rsidDel="00000000" w:rsidP="00000000" w:rsidRDefault="00000000" w:rsidRPr="00000000" w14:paraId="00000117">
            <w:pPr>
              <w:widowControl w:val="0"/>
              <w:spacing w:before="0" w:line="240" w:lineRule="auto"/>
              <w:rPr>
                <w:b w:val="1"/>
              </w:rPr>
            </w:pPr>
            <w:r w:rsidDel="00000000" w:rsidR="00000000" w:rsidRPr="00000000">
              <w:rPr>
                <w:b w:val="1"/>
                <w:rtl w:val="0"/>
              </w:rPr>
              <w:t xml:space="preserve">Date</w:t>
            </w:r>
          </w:p>
        </w:tc>
        <w:tc>
          <w:tcPr>
            <w:shd w:fill="efefef" w:val="clear"/>
            <w:tcMar>
              <w:top w:w="100.0" w:type="dxa"/>
              <w:left w:w="100.0" w:type="dxa"/>
              <w:bottom w:w="100.0" w:type="dxa"/>
              <w:right w:w="100.0" w:type="dxa"/>
            </w:tcMar>
          </w:tcPr>
          <w:p w:rsidR="00000000" w:rsidDel="00000000" w:rsidP="00000000" w:rsidRDefault="00000000" w:rsidRPr="00000000" w14:paraId="00000118">
            <w:pPr>
              <w:widowControl w:val="0"/>
              <w:spacing w:before="0" w:line="240" w:lineRule="auto"/>
              <w:rPr>
                <w:b w:val="1"/>
              </w:rPr>
            </w:pPr>
            <w:r w:rsidDel="00000000" w:rsidR="00000000" w:rsidRPr="00000000">
              <w:rPr>
                <w:b w:val="1"/>
                <w:rtl w:val="0"/>
              </w:rPr>
              <w:t xml:space="preserve">Description des modifications</w:t>
            </w:r>
          </w:p>
        </w:tc>
        <w:tc>
          <w:tcPr>
            <w:shd w:fill="efefef" w:val="clear"/>
            <w:tcMar>
              <w:top w:w="100.0" w:type="dxa"/>
              <w:left w:w="100.0" w:type="dxa"/>
              <w:bottom w:w="100.0" w:type="dxa"/>
              <w:right w:w="100.0" w:type="dxa"/>
            </w:tcMar>
          </w:tcPr>
          <w:p w:rsidR="00000000" w:rsidDel="00000000" w:rsidP="00000000" w:rsidRDefault="00000000" w:rsidRPr="00000000" w14:paraId="00000119">
            <w:pPr>
              <w:widowControl w:val="0"/>
              <w:spacing w:before="0" w:line="240" w:lineRule="auto"/>
              <w:rPr>
                <w:b w:val="1"/>
              </w:rPr>
            </w:pPr>
            <w:r w:rsidDel="00000000" w:rsidR="00000000" w:rsidRPr="00000000">
              <w:rPr>
                <w:b w:val="1"/>
                <w:rtl w:val="0"/>
              </w:rPr>
              <w:t xml:space="preserve">Autorisation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A">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B">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C">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D">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E">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F">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0">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1">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2">
            <w:pPr>
              <w:widowControl w:val="0"/>
              <w:spacing w:before="0" w:line="240" w:lineRule="auto"/>
              <w:rPr/>
            </w:pPr>
            <w:r w:rsidDel="00000000" w:rsidR="00000000" w:rsidRPr="00000000">
              <w:rPr>
                <w:rtl w:val="0"/>
              </w:rPr>
            </w:r>
          </w:p>
        </w:tc>
      </w:tr>
    </w:tbl>
    <w:p w:rsidR="00000000" w:rsidDel="00000000" w:rsidP="00000000" w:rsidRDefault="00000000" w:rsidRPr="00000000" w14:paraId="00000123">
      <w:pPr>
        <w:pStyle w:val="Heading2"/>
        <w:rPr/>
      </w:pPr>
      <w:bookmarkStart w:colFirst="0" w:colLast="0" w:name="_7z82n665l9nn" w:id="29"/>
      <w:bookmarkEnd w:id="29"/>
      <w:r w:rsidDel="00000000" w:rsidR="00000000" w:rsidRPr="00000000">
        <w:rPr>
          <w:rtl w:val="0"/>
        </w:rPr>
        <w:t xml:space="preserve">FORMATION AU PLAN ET EXERCICES</w:t>
      </w:r>
    </w:p>
    <w:p w:rsidR="00000000" w:rsidDel="00000000" w:rsidP="00000000" w:rsidRDefault="00000000" w:rsidRPr="00000000" w14:paraId="00000124">
      <w:pPr>
        <w:rPr/>
      </w:pPr>
      <w:r w:rsidDel="00000000" w:rsidR="00000000" w:rsidRPr="00000000">
        <w:rPr>
          <w:rtl w:val="0"/>
        </w:rPr>
        <w:t xml:space="preserve">La formation au plan est assurée par [</w:t>
      </w:r>
      <w:r w:rsidDel="00000000" w:rsidR="00000000" w:rsidRPr="00000000">
        <w:rPr>
          <w:highlight w:val="yellow"/>
          <w:rtl w:val="0"/>
        </w:rPr>
        <w:t xml:space="preserve">personne en charge</w:t>
      </w:r>
      <w:r w:rsidDel="00000000" w:rsidR="00000000" w:rsidRPr="00000000">
        <w:rPr>
          <w:rtl w:val="0"/>
        </w:rPr>
        <w:t xml:space="preserve">] afin que toutes les personnes ayant des responsabilités liées au plan comprennent leur rôle et soient prêtes à le remplir. La formation des effectifs a lieu :</w:t>
      </w:r>
    </w:p>
    <w:p w:rsidR="00000000" w:rsidDel="00000000" w:rsidP="00000000" w:rsidRDefault="00000000" w:rsidRPr="00000000" w14:paraId="00000125">
      <w:pPr>
        <w:numPr>
          <w:ilvl w:val="0"/>
          <w:numId w:val="8"/>
        </w:numPr>
        <w:spacing w:before="0" w:lineRule="auto"/>
        <w:ind w:left="720" w:hanging="360"/>
        <w:rPr/>
      </w:pPr>
      <w:r w:rsidDel="00000000" w:rsidR="00000000" w:rsidRPr="00000000">
        <w:rPr>
          <w:rtl w:val="0"/>
        </w:rPr>
        <w:t xml:space="preserve">lors d’une modification du plan,</w:t>
      </w:r>
    </w:p>
    <w:p w:rsidR="00000000" w:rsidDel="00000000" w:rsidP="00000000" w:rsidRDefault="00000000" w:rsidRPr="00000000" w14:paraId="00000126">
      <w:pPr>
        <w:numPr>
          <w:ilvl w:val="0"/>
          <w:numId w:val="8"/>
        </w:numPr>
        <w:spacing w:before="0" w:lineRule="auto"/>
        <w:ind w:left="720" w:hanging="360"/>
        <w:rPr/>
      </w:pPr>
      <w:r w:rsidDel="00000000" w:rsidR="00000000" w:rsidRPr="00000000">
        <w:rPr>
          <w:rtl w:val="0"/>
        </w:rPr>
        <w:t xml:space="preserve">en cas de réattribution des responsabilités liées au plan,</w:t>
      </w:r>
    </w:p>
    <w:p w:rsidR="00000000" w:rsidDel="00000000" w:rsidP="00000000" w:rsidRDefault="00000000" w:rsidRPr="00000000" w14:paraId="00000127">
      <w:pPr>
        <w:numPr>
          <w:ilvl w:val="0"/>
          <w:numId w:val="8"/>
        </w:numPr>
        <w:spacing w:before="0" w:lineRule="auto"/>
        <w:ind w:left="720" w:hanging="360"/>
        <w:rPr/>
      </w:pPr>
      <w:r w:rsidDel="00000000" w:rsidR="00000000" w:rsidRPr="00000000">
        <w:rPr>
          <w:highlight w:val="yellow"/>
          <w:rtl w:val="0"/>
        </w:rPr>
        <w:t xml:space="preserve">[indiquez la fréquence]</w:t>
      </w:r>
      <w:r w:rsidDel="00000000" w:rsidR="00000000" w:rsidRPr="00000000">
        <w:rPr>
          <w:rtl w:val="0"/>
        </w:rPr>
        <w:t xml:space="preserve">, pour une remise à niveau.</w:t>
      </w:r>
    </w:p>
    <w:p w:rsidR="00000000" w:rsidDel="00000000" w:rsidP="00000000" w:rsidRDefault="00000000" w:rsidRPr="00000000" w14:paraId="00000128">
      <w:pPr>
        <w:spacing w:after="240" w:before="240" w:lineRule="auto"/>
        <w:rPr/>
      </w:pPr>
      <w:r w:rsidDel="00000000" w:rsidR="00000000" w:rsidRPr="00000000">
        <w:rPr>
          <w:rtl w:val="0"/>
        </w:rPr>
        <w:t xml:space="preserve">[</w:t>
      </w:r>
      <w:r w:rsidDel="00000000" w:rsidR="00000000" w:rsidRPr="00000000">
        <w:rPr>
          <w:highlight w:val="yellow"/>
          <w:rtl w:val="0"/>
        </w:rPr>
        <w:t xml:space="preserve">Personne responsable</w:t>
      </w:r>
      <w:r w:rsidDel="00000000" w:rsidR="00000000" w:rsidRPr="00000000">
        <w:rPr>
          <w:rtl w:val="0"/>
        </w:rPr>
        <w:t xml:space="preserve">] organise des exercices de simulation [</w:t>
      </w:r>
      <w:r w:rsidDel="00000000" w:rsidR="00000000" w:rsidRPr="00000000">
        <w:rPr>
          <w:highlight w:val="yellow"/>
          <w:rtl w:val="0"/>
        </w:rPr>
        <w:t xml:space="preserve">indiquez la fréquence</w:t>
      </w:r>
      <w:r w:rsidDel="00000000" w:rsidR="00000000" w:rsidRPr="00000000">
        <w:rPr>
          <w:rtl w:val="0"/>
        </w:rPr>
        <w:t xml:space="preserve">] afin de s’assurer de son efficacité. Vous trouverez des exemples de scénarios d’exercices dans le kit de continuité.</w:t>
      </w:r>
    </w:p>
    <w:p w:rsidR="00000000" w:rsidDel="00000000" w:rsidP="00000000" w:rsidRDefault="00000000" w:rsidRPr="00000000" w14:paraId="00000129">
      <w:pPr>
        <w:spacing w:after="200" w:lineRule="auto"/>
        <w:rPr/>
      </w:pPr>
      <w:r w:rsidDel="00000000" w:rsidR="00000000" w:rsidRPr="00000000">
        <w:rPr>
          <w:rtl w:val="0"/>
        </w:rPr>
        <w:t xml:space="preserve">Toutes les formations et les exercices sont documentés et archivés dans [</w:t>
      </w:r>
      <w:r w:rsidDel="00000000" w:rsidR="00000000" w:rsidRPr="00000000">
        <w:rPr>
          <w:highlight w:val="yellow"/>
          <w:rtl w:val="0"/>
        </w:rPr>
        <w:t xml:space="preserve">emplacement dédié</w:t>
      </w:r>
      <w:r w:rsidDel="00000000" w:rsidR="00000000" w:rsidRPr="00000000">
        <w:rPr>
          <w:rtl w:val="0"/>
        </w:rPr>
        <w:t xml:space="preserve">]. En fonction des résultats de l’exercice, [</w:t>
      </w:r>
      <w:r w:rsidDel="00000000" w:rsidR="00000000" w:rsidRPr="00000000">
        <w:rPr>
          <w:highlight w:val="yellow"/>
          <w:rtl w:val="0"/>
        </w:rPr>
        <w:t xml:space="preserve">personne responsable</w:t>
      </w:r>
      <w:r w:rsidDel="00000000" w:rsidR="00000000" w:rsidRPr="00000000">
        <w:rPr>
          <w:rtl w:val="0"/>
        </w:rPr>
        <w:t xml:space="preserve">] est chargée d’élaborer un plan d’amélioration pour combler les failles, et de mettre le plan à jour.</w:t>
      </w:r>
    </w:p>
    <w:p w:rsidR="00000000" w:rsidDel="00000000" w:rsidP="00000000" w:rsidRDefault="00000000" w:rsidRPr="00000000" w14:paraId="0000012A">
      <w:pPr>
        <w:spacing w:after="200" w:lineRule="auto"/>
        <w:rPr/>
      </w:pPr>
      <w:r w:rsidDel="00000000" w:rsidR="00000000" w:rsidRPr="00000000">
        <w:br w:type="page"/>
      </w:r>
      <w:r w:rsidDel="00000000" w:rsidR="00000000" w:rsidRPr="00000000">
        <w:rPr>
          <w:rtl w:val="0"/>
        </w:rPr>
      </w:r>
    </w:p>
    <w:p w:rsidR="00000000" w:rsidDel="00000000" w:rsidP="00000000" w:rsidRDefault="00000000" w:rsidRPr="00000000" w14:paraId="0000012B">
      <w:pPr>
        <w:pStyle w:val="Heading1"/>
        <w:spacing w:before="120" w:lineRule="auto"/>
        <w:jc w:val="both"/>
        <w:rPr/>
      </w:pPr>
      <w:bookmarkStart w:colFirst="0" w:colLast="0" w:name="_bi0rbbj1gzeu" w:id="30"/>
      <w:bookmarkEnd w:id="30"/>
      <w:r w:rsidDel="00000000" w:rsidR="00000000" w:rsidRPr="00000000">
        <w:rPr>
          <w:rtl w:val="0"/>
        </w:rPr>
        <w:t xml:space="preserve">ANNEXES</w:t>
      </w:r>
    </w:p>
    <w:p w:rsidR="00000000" w:rsidDel="00000000" w:rsidP="00000000" w:rsidRDefault="00000000" w:rsidRPr="00000000" w14:paraId="0000012C">
      <w:pPr>
        <w:pStyle w:val="Heading2"/>
        <w:rPr/>
      </w:pPr>
      <w:bookmarkStart w:colFirst="0" w:colLast="0" w:name="_uruzp63zboes" w:id="31"/>
      <w:bookmarkEnd w:id="31"/>
      <w:r w:rsidDel="00000000" w:rsidR="00000000" w:rsidRPr="00000000">
        <w:rPr>
          <w:rtl w:val="0"/>
        </w:rPr>
        <w:t xml:space="preserve">ANNEXE A — REGISTRE DU PERSONNEL</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2D">
            <w:pPr>
              <w:widowControl w:val="0"/>
              <w:spacing w:before="0" w:line="240" w:lineRule="auto"/>
              <w:rPr/>
            </w:pPr>
            <w:r w:rsidDel="00000000" w:rsidR="00000000" w:rsidRPr="00000000">
              <w:rPr>
                <w:rtl w:val="0"/>
              </w:rPr>
              <w:t xml:space="preserve">Objet</w:t>
            </w:r>
          </w:p>
        </w:tc>
        <w:tc>
          <w:tcPr>
            <w:shd w:fill="efefef" w:val="clear"/>
            <w:tcMar>
              <w:top w:w="100.0" w:type="dxa"/>
              <w:left w:w="100.0" w:type="dxa"/>
              <w:bottom w:w="100.0" w:type="dxa"/>
              <w:right w:w="100.0" w:type="dxa"/>
            </w:tcMar>
          </w:tcPr>
          <w:p w:rsidR="00000000" w:rsidDel="00000000" w:rsidP="00000000" w:rsidRDefault="00000000" w:rsidRPr="00000000" w14:paraId="0000012E">
            <w:pPr>
              <w:widowControl w:val="0"/>
              <w:spacing w:before="0" w:line="240" w:lineRule="auto"/>
              <w:rPr/>
            </w:pPr>
            <w:r w:rsidDel="00000000" w:rsidR="00000000" w:rsidRPr="00000000">
              <w:rPr>
                <w:rtl w:val="0"/>
              </w:rPr>
              <w:t xml:space="preserve">Informations du salarié</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F">
            <w:pPr>
              <w:widowControl w:val="0"/>
              <w:spacing w:before="0" w:line="240" w:lineRule="auto"/>
              <w:rPr/>
            </w:pPr>
            <w:r w:rsidDel="00000000" w:rsidR="00000000" w:rsidRPr="00000000">
              <w:rPr>
                <w:rtl w:val="0"/>
              </w:rPr>
              <w:t xml:space="preserve">Nom du salarié</w:t>
            </w:r>
          </w:p>
        </w:tc>
        <w:tc>
          <w:tcPr>
            <w:tcMar>
              <w:top w:w="100.0" w:type="dxa"/>
              <w:left w:w="100.0" w:type="dxa"/>
              <w:bottom w:w="100.0" w:type="dxa"/>
              <w:right w:w="100.0" w:type="dxa"/>
            </w:tcMar>
          </w:tcPr>
          <w:p w:rsidR="00000000" w:rsidDel="00000000" w:rsidP="00000000" w:rsidRDefault="00000000" w:rsidRPr="00000000" w14:paraId="00000130">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 nom.</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1">
            <w:pPr>
              <w:widowControl w:val="0"/>
              <w:spacing w:before="0" w:line="240" w:lineRule="auto"/>
              <w:rPr/>
            </w:pPr>
            <w:r w:rsidDel="00000000" w:rsidR="00000000" w:rsidRPr="00000000">
              <w:rPr>
                <w:rtl w:val="0"/>
              </w:rPr>
              <w:t xml:space="preserve">Intitulé de poste</w:t>
            </w:r>
          </w:p>
        </w:tc>
        <w:tc>
          <w:tcPr>
            <w:tcMar>
              <w:top w:w="100.0" w:type="dxa"/>
              <w:left w:w="100.0" w:type="dxa"/>
              <w:bottom w:w="100.0" w:type="dxa"/>
              <w:right w:w="100.0" w:type="dxa"/>
            </w:tcMar>
          </w:tcPr>
          <w:p w:rsidR="00000000" w:rsidDel="00000000" w:rsidP="00000000" w:rsidRDefault="00000000" w:rsidRPr="00000000" w14:paraId="00000132">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l’intitulé de son poste.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3">
            <w:pPr>
              <w:widowControl w:val="0"/>
              <w:spacing w:before="0" w:line="240" w:lineRule="auto"/>
              <w:rPr/>
            </w:pPr>
            <w:r w:rsidDel="00000000" w:rsidR="00000000" w:rsidRPr="00000000">
              <w:rPr>
                <w:rtl w:val="0"/>
              </w:rPr>
              <w:t xml:space="preserve">Fonctions essentielles exercées par le salarié</w:t>
            </w:r>
          </w:p>
        </w:tc>
        <w:tc>
          <w:tcPr>
            <w:tcMar>
              <w:top w:w="100.0" w:type="dxa"/>
              <w:left w:w="100.0" w:type="dxa"/>
              <w:bottom w:w="100.0" w:type="dxa"/>
              <w:right w:w="100.0" w:type="dxa"/>
            </w:tcMar>
          </w:tcPr>
          <w:p w:rsidR="00000000" w:rsidDel="00000000" w:rsidP="00000000" w:rsidRDefault="00000000" w:rsidRPr="00000000" w14:paraId="00000134">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les fonctions essentielles exercées par le salarié. </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5">
            <w:pPr>
              <w:widowControl w:val="0"/>
              <w:spacing w:before="0" w:line="240" w:lineRule="auto"/>
              <w:rPr/>
            </w:pPr>
            <w:r w:rsidDel="00000000" w:rsidR="00000000" w:rsidRPr="00000000">
              <w:rPr>
                <w:rtl w:val="0"/>
              </w:rPr>
              <w:t xml:space="preserve">Téléphone portable</w:t>
            </w:r>
          </w:p>
        </w:tc>
        <w:tc>
          <w:tcPr>
            <w:tcMar>
              <w:top w:w="100.0" w:type="dxa"/>
              <w:left w:w="100.0" w:type="dxa"/>
              <w:bottom w:w="100.0" w:type="dxa"/>
              <w:right w:w="100.0" w:type="dxa"/>
            </w:tcMar>
          </w:tcPr>
          <w:p w:rsidR="00000000" w:rsidDel="00000000" w:rsidP="00000000" w:rsidRDefault="00000000" w:rsidRPr="00000000" w14:paraId="00000136">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 numéro de téléphone.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7">
            <w:pPr>
              <w:widowControl w:val="0"/>
              <w:spacing w:before="0" w:line="240" w:lineRule="auto"/>
              <w:rPr/>
            </w:pPr>
            <w:r w:rsidDel="00000000" w:rsidR="00000000" w:rsidRPr="00000000">
              <w:rPr>
                <w:rtl w:val="0"/>
              </w:rPr>
              <w:t xml:space="preserve">E-mail</w:t>
            </w:r>
          </w:p>
        </w:tc>
        <w:tc>
          <w:tcPr>
            <w:tcMar>
              <w:top w:w="100.0" w:type="dxa"/>
              <w:left w:w="100.0" w:type="dxa"/>
              <w:bottom w:w="100.0" w:type="dxa"/>
              <w:right w:w="100.0" w:type="dxa"/>
            </w:tcMar>
          </w:tcPr>
          <w:p w:rsidR="00000000" w:rsidDel="00000000" w:rsidP="00000000" w:rsidRDefault="00000000" w:rsidRPr="00000000" w14:paraId="00000138">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l’adresse e-mail.</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9">
            <w:pPr>
              <w:widowControl w:val="0"/>
              <w:spacing w:before="0" w:line="240" w:lineRule="auto"/>
              <w:rPr/>
            </w:pPr>
            <w:r w:rsidDel="00000000" w:rsidR="00000000" w:rsidRPr="00000000">
              <w:rPr>
                <w:rtl w:val="0"/>
              </w:rPr>
              <w:t xml:space="preserve">Besoins ou considérations particulières</w:t>
            </w:r>
          </w:p>
        </w:tc>
        <w:tc>
          <w:tcPr>
            <w:tcMar>
              <w:top w:w="100.0" w:type="dxa"/>
              <w:left w:w="100.0" w:type="dxa"/>
              <w:bottom w:w="100.0" w:type="dxa"/>
              <w:right w:w="100.0" w:type="dxa"/>
            </w:tcMar>
          </w:tcPr>
          <w:p w:rsidR="00000000" w:rsidDel="00000000" w:rsidP="00000000" w:rsidRDefault="00000000" w:rsidRPr="00000000" w14:paraId="0000013A">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tout aménagement particulier dont le salarié a besoin.</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B">
            <w:pPr>
              <w:widowControl w:val="0"/>
              <w:spacing w:before="0" w:line="240" w:lineRule="auto"/>
              <w:rPr/>
            </w:pPr>
            <w:r w:rsidDel="00000000" w:rsidR="00000000" w:rsidRPr="00000000">
              <w:rPr>
                <w:rtl w:val="0"/>
              </w:rPr>
              <w:t xml:space="preserve">Certifications/permis</w:t>
            </w:r>
          </w:p>
        </w:tc>
        <w:tc>
          <w:tcPr>
            <w:tcMar>
              <w:top w:w="100.0" w:type="dxa"/>
              <w:left w:w="100.0" w:type="dxa"/>
              <w:bottom w:w="100.0" w:type="dxa"/>
              <w:right w:w="100.0" w:type="dxa"/>
            </w:tcMar>
          </w:tcPr>
          <w:p w:rsidR="00000000" w:rsidDel="00000000" w:rsidP="00000000" w:rsidRDefault="00000000" w:rsidRPr="00000000" w14:paraId="0000013C">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Listez toutes les certifications ou permis dont le salarié dispose.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D">
            <w:pPr>
              <w:widowControl w:val="0"/>
              <w:spacing w:before="0" w:line="240" w:lineRule="auto"/>
              <w:rPr/>
            </w:pPr>
            <w:r w:rsidDel="00000000" w:rsidR="00000000" w:rsidRPr="00000000">
              <w:rPr>
                <w:rtl w:val="0"/>
              </w:rPr>
              <w:t xml:space="preserve">Contact d’urgence </w:t>
            </w:r>
          </w:p>
        </w:tc>
        <w:tc>
          <w:tcPr>
            <w:tcMar>
              <w:top w:w="100.0" w:type="dxa"/>
              <w:left w:w="100.0" w:type="dxa"/>
              <w:bottom w:w="100.0" w:type="dxa"/>
              <w:right w:w="100.0" w:type="dxa"/>
            </w:tcMar>
          </w:tcPr>
          <w:p w:rsidR="00000000" w:rsidDel="00000000" w:rsidP="00000000" w:rsidRDefault="00000000" w:rsidRPr="00000000" w14:paraId="0000013E">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 nom et le numéro de téléphone.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F">
            <w:pPr>
              <w:widowControl w:val="0"/>
              <w:spacing w:before="0" w:line="240" w:lineRule="auto"/>
              <w:rPr/>
            </w:pPr>
            <w:r w:rsidDel="00000000" w:rsidR="00000000" w:rsidRPr="00000000">
              <w:rPr>
                <w:rtl w:val="0"/>
              </w:rPr>
              <w:t xml:space="preserve">Commentaires</w:t>
            </w:r>
          </w:p>
        </w:tc>
        <w:tc>
          <w:tcPr>
            <w:tcMar>
              <w:top w:w="100.0" w:type="dxa"/>
              <w:left w:w="100.0" w:type="dxa"/>
              <w:bottom w:w="100.0" w:type="dxa"/>
              <w:right w:w="100.0" w:type="dxa"/>
            </w:tcMar>
          </w:tcPr>
          <w:p w:rsidR="00000000" w:rsidDel="00000000" w:rsidP="00000000" w:rsidRDefault="00000000" w:rsidRPr="00000000" w14:paraId="00000140">
            <w:pPr>
              <w:widowControl w:val="0"/>
              <w:spacing w:before="0" w:line="240" w:lineRule="auto"/>
              <w:rPr/>
            </w:pPr>
            <w:r w:rsidDel="00000000" w:rsidR="00000000" w:rsidRPr="00000000">
              <w:rPr>
                <w:rtl w:val="0"/>
              </w:rPr>
            </w:r>
          </w:p>
        </w:tc>
      </w:tr>
    </w:tbl>
    <w:p w:rsidR="00000000" w:rsidDel="00000000" w:rsidP="00000000" w:rsidRDefault="00000000" w:rsidRPr="00000000" w14:paraId="00000141">
      <w:pPr>
        <w:spacing w:after="200" w:lineRule="auto"/>
        <w:rPr/>
      </w:pPr>
      <w:r w:rsidDel="00000000" w:rsidR="00000000" w:rsidRPr="00000000">
        <w:rPr>
          <w:rtl w:val="0"/>
        </w:rPr>
        <w:t xml:space="preserve">*</w:t>
      </w:r>
      <w:r w:rsidDel="00000000" w:rsidR="00000000" w:rsidRPr="00000000">
        <w:rPr>
          <w:rtl w:val="0"/>
        </w:rPr>
        <w:t xml:space="preserve">Dupliquez</w:t>
      </w:r>
      <w:r w:rsidDel="00000000" w:rsidR="00000000" w:rsidRPr="00000000">
        <w:rPr>
          <w:rtl w:val="0"/>
        </w:rPr>
        <w:t xml:space="preserve"> ce tableau pour chaque salarié exerçant une fonction essentielle au sein de votre entreprise. </w:t>
      </w:r>
    </w:p>
    <w:p w:rsidR="00000000" w:rsidDel="00000000" w:rsidP="00000000" w:rsidRDefault="00000000" w:rsidRPr="00000000" w14:paraId="00000142">
      <w:pPr>
        <w:pStyle w:val="Heading2"/>
        <w:spacing w:after="200" w:lineRule="auto"/>
        <w:rPr/>
      </w:pPr>
      <w:bookmarkStart w:colFirst="0" w:colLast="0" w:name="_dslvpkngc8e3" w:id="32"/>
      <w:bookmarkEnd w:id="32"/>
      <w:r w:rsidDel="00000000" w:rsidR="00000000" w:rsidRPr="00000000">
        <w:rPr>
          <w:rtl w:val="0"/>
        </w:rPr>
        <w:t xml:space="preserve">ANNEXE B — RÉPERTOIRE DES FOURNISSEURS ET PRESTATAIRES IMPORTANTS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43">
            <w:pPr>
              <w:widowControl w:val="0"/>
              <w:spacing w:before="0" w:line="240" w:lineRule="auto"/>
              <w:rPr/>
            </w:pPr>
            <w:r w:rsidDel="00000000" w:rsidR="00000000" w:rsidRPr="00000000">
              <w:rPr>
                <w:rtl w:val="0"/>
              </w:rPr>
              <w:t xml:space="preserve">Objet</w:t>
            </w:r>
          </w:p>
        </w:tc>
        <w:tc>
          <w:tcPr>
            <w:shd w:fill="efefef" w:val="clear"/>
            <w:tcMar>
              <w:top w:w="100.0" w:type="dxa"/>
              <w:left w:w="100.0" w:type="dxa"/>
              <w:bottom w:w="100.0" w:type="dxa"/>
              <w:right w:w="100.0" w:type="dxa"/>
            </w:tcMar>
          </w:tcPr>
          <w:p w:rsidR="00000000" w:rsidDel="00000000" w:rsidP="00000000" w:rsidRDefault="00000000" w:rsidRPr="00000000" w14:paraId="00000144">
            <w:pPr>
              <w:widowControl w:val="0"/>
              <w:spacing w:before="0" w:line="240" w:lineRule="auto"/>
              <w:rPr/>
            </w:pPr>
            <w:r w:rsidDel="00000000" w:rsidR="00000000" w:rsidRPr="00000000">
              <w:rPr>
                <w:rtl w:val="0"/>
              </w:rPr>
              <w:t xml:space="preserve">Informations du tiers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5">
            <w:pPr>
              <w:widowControl w:val="0"/>
              <w:spacing w:before="0" w:line="240" w:lineRule="auto"/>
              <w:rPr/>
            </w:pPr>
            <w:r w:rsidDel="00000000" w:rsidR="00000000" w:rsidRPr="00000000">
              <w:rPr>
                <w:rtl w:val="0"/>
              </w:rPr>
              <w:t xml:space="preserve">Type de contact</w:t>
            </w:r>
          </w:p>
        </w:tc>
        <w:tc>
          <w:tcPr>
            <w:tcMar>
              <w:top w:w="100.0" w:type="dxa"/>
              <w:left w:w="100.0" w:type="dxa"/>
              <w:bottom w:w="100.0" w:type="dxa"/>
              <w:right w:w="100.0" w:type="dxa"/>
            </w:tcMar>
          </w:tcPr>
          <w:p w:rsidR="00000000" w:rsidDel="00000000" w:rsidP="00000000" w:rsidRDefault="00000000" w:rsidRPr="00000000" w14:paraId="00000146">
            <w:pPr>
              <w:widowControl w:val="0"/>
              <w:numPr>
                <w:ilvl w:val="0"/>
                <w:numId w:val="12"/>
              </w:numPr>
              <w:spacing w:before="0" w:line="240" w:lineRule="auto"/>
              <w:ind w:left="720" w:hanging="360"/>
              <w:rPr/>
            </w:pPr>
            <w:r w:rsidDel="00000000" w:rsidR="00000000" w:rsidRPr="00000000">
              <w:rPr>
                <w:rtl w:val="0"/>
              </w:rPr>
              <w:t xml:space="preserve">Fournisseur/prestataire actuel</w:t>
            </w:r>
          </w:p>
          <w:p w:rsidR="00000000" w:rsidDel="00000000" w:rsidP="00000000" w:rsidRDefault="00000000" w:rsidRPr="00000000" w14:paraId="00000147">
            <w:pPr>
              <w:widowControl w:val="0"/>
              <w:numPr>
                <w:ilvl w:val="0"/>
                <w:numId w:val="12"/>
              </w:numPr>
              <w:spacing w:before="0" w:line="240" w:lineRule="auto"/>
              <w:ind w:left="720" w:hanging="360"/>
              <w:rPr/>
            </w:pPr>
            <w:r w:rsidDel="00000000" w:rsidR="00000000" w:rsidRPr="00000000">
              <w:rPr>
                <w:rtl w:val="0"/>
              </w:rPr>
              <w:t xml:space="preserve">Fournisseur/prestataire alternatif</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8">
            <w:pPr>
              <w:widowControl w:val="0"/>
              <w:spacing w:before="0" w:line="240" w:lineRule="auto"/>
              <w:rPr/>
            </w:pPr>
            <w:r w:rsidDel="00000000" w:rsidR="00000000" w:rsidRPr="00000000">
              <w:rPr>
                <w:rtl w:val="0"/>
              </w:rPr>
              <w:t xml:space="preserve">Nom de l’entreprise (le cas échéant)</w:t>
            </w:r>
          </w:p>
        </w:tc>
        <w:tc>
          <w:tcPr>
            <w:tcMar>
              <w:top w:w="100.0" w:type="dxa"/>
              <w:left w:w="100.0" w:type="dxa"/>
              <w:bottom w:w="100.0" w:type="dxa"/>
              <w:right w:w="100.0" w:type="dxa"/>
            </w:tcMar>
          </w:tcPr>
          <w:p w:rsidR="00000000" w:rsidDel="00000000" w:rsidP="00000000" w:rsidRDefault="00000000" w:rsidRPr="00000000" w14:paraId="00000149">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Indiquer le nom de l’entreprise.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A">
            <w:pPr>
              <w:widowControl w:val="0"/>
              <w:spacing w:before="0" w:line="240" w:lineRule="auto"/>
              <w:rPr/>
            </w:pPr>
            <w:r w:rsidDel="00000000" w:rsidR="00000000" w:rsidRPr="00000000">
              <w:rPr>
                <w:rtl w:val="0"/>
              </w:rPr>
              <w:t xml:space="preserve">Numéro de compte</w:t>
            </w:r>
          </w:p>
        </w:tc>
        <w:tc>
          <w:tcPr>
            <w:tcMar>
              <w:top w:w="100.0" w:type="dxa"/>
              <w:left w:w="100.0" w:type="dxa"/>
              <w:bottom w:w="100.0" w:type="dxa"/>
              <w:right w:w="100.0" w:type="dxa"/>
            </w:tcMar>
          </w:tcPr>
          <w:p w:rsidR="00000000" w:rsidDel="00000000" w:rsidP="00000000" w:rsidRDefault="00000000" w:rsidRPr="00000000" w14:paraId="0000014B">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 numéro de compte actif.</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C">
            <w:pPr>
              <w:widowControl w:val="0"/>
              <w:spacing w:before="0" w:line="240" w:lineRule="auto"/>
              <w:rPr/>
            </w:pPr>
            <w:r w:rsidDel="00000000" w:rsidR="00000000" w:rsidRPr="00000000">
              <w:rPr>
                <w:rtl w:val="0"/>
              </w:rPr>
              <w:t xml:space="preserve">Fonctions essentielles qui repose sur le fournisseur/prestataire</w:t>
            </w:r>
          </w:p>
        </w:tc>
        <w:tc>
          <w:tcPr>
            <w:tcMar>
              <w:top w:w="100.0" w:type="dxa"/>
              <w:left w:w="100.0" w:type="dxa"/>
              <w:bottom w:w="100.0" w:type="dxa"/>
              <w:right w:w="100.0" w:type="dxa"/>
            </w:tcMar>
          </w:tcPr>
          <w:p w:rsidR="00000000" w:rsidDel="00000000" w:rsidP="00000000" w:rsidRDefault="00000000" w:rsidRPr="00000000" w14:paraId="0000014D">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les fonctions essentielles exercées à l’aide de ce tiers et listez tous les produits et services fournis.</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E">
            <w:pPr>
              <w:widowControl w:val="0"/>
              <w:spacing w:before="0" w:line="240" w:lineRule="auto"/>
              <w:rPr/>
            </w:pPr>
            <w:r w:rsidDel="00000000" w:rsidR="00000000" w:rsidRPr="00000000">
              <w:rPr>
                <w:rtl w:val="0"/>
              </w:rPr>
              <w:t xml:space="preserve">Adresse</w:t>
            </w:r>
          </w:p>
        </w:tc>
        <w:tc>
          <w:tcPr>
            <w:tcMar>
              <w:top w:w="100.0" w:type="dxa"/>
              <w:left w:w="100.0" w:type="dxa"/>
              <w:bottom w:w="100.0" w:type="dxa"/>
              <w:right w:w="100.0" w:type="dxa"/>
            </w:tcMar>
          </w:tcPr>
          <w:p w:rsidR="00000000" w:rsidDel="00000000" w:rsidP="00000000" w:rsidRDefault="00000000" w:rsidRPr="00000000" w14:paraId="0000014F">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 nom et le numéro de rue.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0">
            <w:pPr>
              <w:widowControl w:val="0"/>
              <w:spacing w:before="0" w:line="240" w:lineRule="auto"/>
              <w:rPr/>
            </w:pPr>
            <w:r w:rsidDel="00000000" w:rsidR="00000000" w:rsidRPr="00000000">
              <w:rPr>
                <w:rtl w:val="0"/>
              </w:rPr>
              <w:t xml:space="preserve">Ville, état, code postal</w:t>
            </w:r>
          </w:p>
        </w:tc>
        <w:tc>
          <w:tcPr>
            <w:tcMar>
              <w:top w:w="100.0" w:type="dxa"/>
              <w:left w:w="100.0" w:type="dxa"/>
              <w:bottom w:w="100.0" w:type="dxa"/>
              <w:right w:w="100.0" w:type="dxa"/>
            </w:tcMar>
          </w:tcPr>
          <w:p w:rsidR="00000000" w:rsidDel="00000000" w:rsidP="00000000" w:rsidRDefault="00000000" w:rsidRPr="00000000" w14:paraId="00000151">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la ville, l’état et le code postal.</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2">
            <w:pPr>
              <w:widowControl w:val="0"/>
              <w:spacing w:before="0" w:line="240" w:lineRule="auto"/>
              <w:rPr/>
            </w:pPr>
            <w:r w:rsidDel="00000000" w:rsidR="00000000" w:rsidRPr="00000000">
              <w:rPr>
                <w:rtl w:val="0"/>
              </w:rPr>
              <w:t xml:space="preserve">Téléphone de l’entreprise</w:t>
            </w:r>
          </w:p>
        </w:tc>
        <w:tc>
          <w:tcPr>
            <w:tcMar>
              <w:top w:w="100.0" w:type="dxa"/>
              <w:left w:w="100.0" w:type="dxa"/>
              <w:bottom w:w="100.0" w:type="dxa"/>
              <w:right w:w="100.0" w:type="dxa"/>
            </w:tcMar>
          </w:tcPr>
          <w:p w:rsidR="00000000" w:rsidDel="00000000" w:rsidP="00000000" w:rsidRDefault="00000000" w:rsidRPr="00000000" w14:paraId="00000153">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 numéro de téléphone.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4">
            <w:pPr>
              <w:widowControl w:val="0"/>
              <w:spacing w:before="0" w:line="240" w:lineRule="auto"/>
              <w:rPr/>
            </w:pPr>
            <w:r w:rsidDel="00000000" w:rsidR="00000000" w:rsidRPr="00000000">
              <w:rPr>
                <w:rtl w:val="0"/>
              </w:rPr>
              <w:t xml:space="preserve">Site internet de l’entreprise</w:t>
            </w:r>
          </w:p>
        </w:tc>
        <w:tc>
          <w:tcPr>
            <w:tcMar>
              <w:top w:w="100.0" w:type="dxa"/>
              <w:left w:w="100.0" w:type="dxa"/>
              <w:bottom w:w="100.0" w:type="dxa"/>
              <w:right w:w="100.0" w:type="dxa"/>
            </w:tcMar>
          </w:tcPr>
          <w:p w:rsidR="00000000" w:rsidDel="00000000" w:rsidP="00000000" w:rsidRDefault="00000000" w:rsidRPr="00000000" w14:paraId="00000155">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 site internet.</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6">
            <w:pPr>
              <w:widowControl w:val="0"/>
              <w:spacing w:before="0" w:line="240" w:lineRule="auto"/>
              <w:rPr>
                <w:b w:val="1"/>
              </w:rPr>
            </w:pPr>
            <w:r w:rsidDel="00000000" w:rsidR="00000000" w:rsidRPr="00000000">
              <w:rPr>
                <w:b w:val="1"/>
                <w:rtl w:val="0"/>
              </w:rPr>
              <w:t xml:space="preserve">Interlocuteur principal</w:t>
            </w:r>
          </w:p>
        </w:tc>
        <w:tc>
          <w:tcPr>
            <w:tcMar>
              <w:top w:w="100.0" w:type="dxa"/>
              <w:left w:w="100.0" w:type="dxa"/>
              <w:bottom w:w="100.0" w:type="dxa"/>
              <w:right w:w="100.0" w:type="dxa"/>
            </w:tcMar>
          </w:tcPr>
          <w:p w:rsidR="00000000" w:rsidDel="00000000" w:rsidP="00000000" w:rsidRDefault="00000000" w:rsidRPr="00000000" w14:paraId="00000157">
            <w:pPr>
              <w:widowControl w:val="0"/>
              <w:spacing w:before="0" w:line="240" w:lineRule="auto"/>
              <w:rPr>
                <w:b w:val="1"/>
              </w:rPr>
            </w:pPr>
            <w:r w:rsidDel="00000000" w:rsidR="00000000" w:rsidRPr="00000000">
              <w:rPr>
                <w:b w:val="1"/>
                <w:rtl w:val="0"/>
              </w:rPr>
              <w:t xml:space="preserve">[</w:t>
            </w:r>
            <w:r w:rsidDel="00000000" w:rsidR="00000000" w:rsidRPr="00000000">
              <w:rPr>
                <w:b w:val="1"/>
                <w:highlight w:val="yellow"/>
                <w:rtl w:val="0"/>
              </w:rPr>
              <w:t xml:space="preserve">Indiquez le nom.</w:t>
            </w:r>
            <w:r w:rsidDel="00000000" w:rsidR="00000000" w:rsidRPr="00000000">
              <w:rPr>
                <w:b w:val="1"/>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8">
            <w:pPr>
              <w:widowControl w:val="0"/>
              <w:spacing w:before="0" w:line="240" w:lineRule="auto"/>
              <w:rPr/>
            </w:pPr>
            <w:r w:rsidDel="00000000" w:rsidR="00000000" w:rsidRPr="00000000">
              <w:rPr>
                <w:rtl w:val="0"/>
              </w:rPr>
              <w:t xml:space="preserve">Rôle de l’interlocuteur principal</w:t>
            </w:r>
          </w:p>
        </w:tc>
        <w:tc>
          <w:tcPr>
            <w:tcMar>
              <w:top w:w="100.0" w:type="dxa"/>
              <w:left w:w="100.0" w:type="dxa"/>
              <w:bottom w:w="100.0" w:type="dxa"/>
              <w:right w:w="100.0" w:type="dxa"/>
            </w:tcMar>
          </w:tcPr>
          <w:p w:rsidR="00000000" w:rsidDel="00000000" w:rsidP="00000000" w:rsidRDefault="00000000" w:rsidRPr="00000000" w14:paraId="00000159">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l’intitulé de son poste.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A">
            <w:pPr>
              <w:widowControl w:val="0"/>
              <w:spacing w:before="0" w:line="240" w:lineRule="auto"/>
              <w:rPr/>
            </w:pPr>
            <w:r w:rsidDel="00000000" w:rsidR="00000000" w:rsidRPr="00000000">
              <w:rPr>
                <w:rtl w:val="0"/>
              </w:rPr>
              <w:t xml:space="preserve">Téléphone portable</w:t>
            </w:r>
          </w:p>
        </w:tc>
        <w:tc>
          <w:tcPr>
            <w:tcMar>
              <w:top w:w="100.0" w:type="dxa"/>
              <w:left w:w="100.0" w:type="dxa"/>
              <w:bottom w:w="100.0" w:type="dxa"/>
              <w:right w:w="100.0" w:type="dxa"/>
            </w:tcMar>
          </w:tcPr>
          <w:p w:rsidR="00000000" w:rsidDel="00000000" w:rsidP="00000000" w:rsidRDefault="00000000" w:rsidRPr="00000000" w14:paraId="0000015B">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 numéro de téléphone.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C">
            <w:pPr>
              <w:widowControl w:val="0"/>
              <w:spacing w:before="0" w:line="240" w:lineRule="auto"/>
              <w:rPr/>
            </w:pPr>
            <w:r w:rsidDel="00000000" w:rsidR="00000000" w:rsidRPr="00000000">
              <w:rPr>
                <w:rtl w:val="0"/>
              </w:rPr>
              <w:t xml:space="preserve">E-mail</w:t>
            </w:r>
          </w:p>
        </w:tc>
        <w:tc>
          <w:tcPr>
            <w:tcMar>
              <w:top w:w="100.0" w:type="dxa"/>
              <w:left w:w="100.0" w:type="dxa"/>
              <w:bottom w:w="100.0" w:type="dxa"/>
              <w:right w:w="100.0" w:type="dxa"/>
            </w:tcMar>
          </w:tcPr>
          <w:p w:rsidR="00000000" w:rsidDel="00000000" w:rsidP="00000000" w:rsidRDefault="00000000" w:rsidRPr="00000000" w14:paraId="0000015D">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l’adresse e-mail.</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E">
            <w:pPr>
              <w:widowControl w:val="0"/>
              <w:spacing w:before="0" w:line="240" w:lineRule="auto"/>
              <w:rPr>
                <w:b w:val="1"/>
              </w:rPr>
            </w:pPr>
            <w:r w:rsidDel="00000000" w:rsidR="00000000" w:rsidRPr="00000000">
              <w:rPr>
                <w:b w:val="1"/>
                <w:rtl w:val="0"/>
              </w:rPr>
              <w:t xml:space="preserve">Interlocuteur alternatif</w:t>
            </w:r>
          </w:p>
        </w:tc>
        <w:tc>
          <w:tcPr>
            <w:tcMar>
              <w:top w:w="100.0" w:type="dxa"/>
              <w:left w:w="100.0" w:type="dxa"/>
              <w:bottom w:w="100.0" w:type="dxa"/>
              <w:right w:w="100.0" w:type="dxa"/>
            </w:tcMar>
          </w:tcPr>
          <w:p w:rsidR="00000000" w:rsidDel="00000000" w:rsidP="00000000" w:rsidRDefault="00000000" w:rsidRPr="00000000" w14:paraId="0000015F">
            <w:pPr>
              <w:widowControl w:val="0"/>
              <w:spacing w:before="0" w:line="240" w:lineRule="auto"/>
              <w:rPr>
                <w:b w:val="1"/>
              </w:rPr>
            </w:pPr>
            <w:r w:rsidDel="00000000" w:rsidR="00000000" w:rsidRPr="00000000">
              <w:rPr>
                <w:b w:val="1"/>
                <w:rtl w:val="0"/>
              </w:rPr>
              <w:t xml:space="preserve">[</w:t>
            </w:r>
            <w:r w:rsidDel="00000000" w:rsidR="00000000" w:rsidRPr="00000000">
              <w:rPr>
                <w:b w:val="1"/>
                <w:highlight w:val="yellow"/>
                <w:rtl w:val="0"/>
              </w:rPr>
              <w:t xml:space="preserve">Indiquez le nom.</w:t>
            </w:r>
            <w:r w:rsidDel="00000000" w:rsidR="00000000" w:rsidRPr="00000000">
              <w:rPr>
                <w:b w:val="1"/>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0">
            <w:pPr>
              <w:widowControl w:val="0"/>
              <w:spacing w:before="0" w:line="240" w:lineRule="auto"/>
              <w:rPr/>
            </w:pPr>
            <w:r w:rsidDel="00000000" w:rsidR="00000000" w:rsidRPr="00000000">
              <w:rPr>
                <w:rtl w:val="0"/>
              </w:rPr>
              <w:t xml:space="preserve">Rôle de l’interlocuteur alternatif</w:t>
            </w:r>
          </w:p>
        </w:tc>
        <w:tc>
          <w:tcPr>
            <w:tcMar>
              <w:top w:w="100.0" w:type="dxa"/>
              <w:left w:w="100.0" w:type="dxa"/>
              <w:bottom w:w="100.0" w:type="dxa"/>
              <w:right w:w="100.0" w:type="dxa"/>
            </w:tcMar>
          </w:tcPr>
          <w:p w:rsidR="00000000" w:rsidDel="00000000" w:rsidP="00000000" w:rsidRDefault="00000000" w:rsidRPr="00000000" w14:paraId="00000161">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l’intitulé de son poste.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2">
            <w:pPr>
              <w:widowControl w:val="0"/>
              <w:spacing w:before="0" w:line="240" w:lineRule="auto"/>
              <w:rPr/>
            </w:pPr>
            <w:r w:rsidDel="00000000" w:rsidR="00000000" w:rsidRPr="00000000">
              <w:rPr>
                <w:rtl w:val="0"/>
              </w:rPr>
              <w:t xml:space="preserve">Téléphone portable</w:t>
            </w:r>
          </w:p>
        </w:tc>
        <w:tc>
          <w:tcPr>
            <w:tcMar>
              <w:top w:w="100.0" w:type="dxa"/>
              <w:left w:w="100.0" w:type="dxa"/>
              <w:bottom w:w="100.0" w:type="dxa"/>
              <w:right w:w="100.0" w:type="dxa"/>
            </w:tcMar>
          </w:tcPr>
          <w:p w:rsidR="00000000" w:rsidDel="00000000" w:rsidP="00000000" w:rsidRDefault="00000000" w:rsidRPr="00000000" w14:paraId="00000163">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 numéro de téléphone.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4">
            <w:pPr>
              <w:widowControl w:val="0"/>
              <w:spacing w:before="0" w:line="240" w:lineRule="auto"/>
              <w:rPr/>
            </w:pPr>
            <w:r w:rsidDel="00000000" w:rsidR="00000000" w:rsidRPr="00000000">
              <w:rPr>
                <w:rtl w:val="0"/>
              </w:rPr>
              <w:t xml:space="preserve">E-mail</w:t>
            </w:r>
          </w:p>
        </w:tc>
        <w:tc>
          <w:tcPr>
            <w:tcMar>
              <w:top w:w="100.0" w:type="dxa"/>
              <w:left w:w="100.0" w:type="dxa"/>
              <w:bottom w:w="100.0" w:type="dxa"/>
              <w:right w:w="100.0" w:type="dxa"/>
            </w:tcMar>
          </w:tcPr>
          <w:p w:rsidR="00000000" w:rsidDel="00000000" w:rsidP="00000000" w:rsidRDefault="00000000" w:rsidRPr="00000000" w14:paraId="00000165">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l’adresse e-mail.</w:t>
            </w:r>
            <w:r w:rsidDel="00000000" w:rsidR="00000000" w:rsidRPr="00000000">
              <w:rPr>
                <w:rtl w:val="0"/>
              </w:rPr>
              <w:t xml:space="preserve">]</w:t>
            </w:r>
          </w:p>
        </w:tc>
      </w:tr>
    </w:tbl>
    <w:p w:rsidR="00000000" w:rsidDel="00000000" w:rsidP="00000000" w:rsidRDefault="00000000" w:rsidRPr="00000000" w14:paraId="00000166">
      <w:pPr>
        <w:spacing w:after="200" w:lineRule="auto"/>
        <w:rPr/>
      </w:pPr>
      <w:r w:rsidDel="00000000" w:rsidR="00000000" w:rsidRPr="00000000">
        <w:rPr>
          <w:rtl w:val="0"/>
        </w:rPr>
        <w:t xml:space="preserve">*</w:t>
      </w:r>
      <w:r w:rsidDel="00000000" w:rsidR="00000000" w:rsidRPr="00000000">
        <w:rPr>
          <w:rtl w:val="0"/>
        </w:rPr>
        <w:t xml:space="preserve">Dupliquez</w:t>
      </w:r>
      <w:r w:rsidDel="00000000" w:rsidR="00000000" w:rsidRPr="00000000">
        <w:rPr>
          <w:rtl w:val="0"/>
        </w:rPr>
        <w:t xml:space="preserve"> ce tableau pour chaque fournisseur et prestataire nécessaire à l’exercice d’une fonction essentielle au sein de votre entreprise. </w:t>
      </w:r>
    </w:p>
    <w:p w:rsidR="00000000" w:rsidDel="00000000" w:rsidP="00000000" w:rsidRDefault="00000000" w:rsidRPr="00000000" w14:paraId="00000167">
      <w:pPr>
        <w:pStyle w:val="Heading2"/>
        <w:spacing w:after="200" w:lineRule="auto"/>
        <w:rPr/>
      </w:pPr>
      <w:bookmarkStart w:colFirst="0" w:colLast="0" w:name="_83fsdoc67kt4" w:id="33"/>
      <w:bookmarkEnd w:id="33"/>
      <w:r w:rsidDel="00000000" w:rsidR="00000000" w:rsidRPr="00000000">
        <w:rPr>
          <w:rtl w:val="0"/>
        </w:rPr>
        <w:t xml:space="preserve">ANNEXE C — INVENTAIRE DU MATÉRIEL</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68">
            <w:pPr>
              <w:widowControl w:val="0"/>
              <w:spacing w:before="0" w:line="240" w:lineRule="auto"/>
              <w:rPr/>
            </w:pPr>
            <w:r w:rsidDel="00000000" w:rsidR="00000000" w:rsidRPr="00000000">
              <w:rPr>
                <w:rtl w:val="0"/>
              </w:rPr>
              <w:t xml:space="preserve">Objet</w:t>
            </w:r>
          </w:p>
        </w:tc>
        <w:tc>
          <w:tcPr>
            <w:shd w:fill="efefef" w:val="clear"/>
            <w:tcMar>
              <w:top w:w="100.0" w:type="dxa"/>
              <w:left w:w="100.0" w:type="dxa"/>
              <w:bottom w:w="100.0" w:type="dxa"/>
              <w:right w:w="100.0" w:type="dxa"/>
            </w:tcMar>
          </w:tcPr>
          <w:p w:rsidR="00000000" w:rsidDel="00000000" w:rsidP="00000000" w:rsidRDefault="00000000" w:rsidRPr="00000000" w14:paraId="00000169">
            <w:pPr>
              <w:widowControl w:val="0"/>
              <w:spacing w:before="0" w:line="240" w:lineRule="auto"/>
              <w:rPr/>
            </w:pPr>
            <w:r w:rsidDel="00000000" w:rsidR="00000000" w:rsidRPr="00000000">
              <w:rPr>
                <w:rtl w:val="0"/>
              </w:rPr>
              <w:t xml:space="preserve">Informations sur le matériel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A">
            <w:pPr>
              <w:widowControl w:val="0"/>
              <w:spacing w:before="0" w:line="240" w:lineRule="auto"/>
              <w:rPr/>
            </w:pPr>
            <w:r w:rsidDel="00000000" w:rsidR="00000000" w:rsidRPr="00000000">
              <w:rPr>
                <w:rtl w:val="0"/>
              </w:rPr>
              <w:t xml:space="preserve">Nom</w:t>
            </w:r>
          </w:p>
        </w:tc>
        <w:tc>
          <w:tcPr>
            <w:tcMar>
              <w:top w:w="100.0" w:type="dxa"/>
              <w:left w:w="100.0" w:type="dxa"/>
              <w:bottom w:w="100.0" w:type="dxa"/>
              <w:right w:w="100.0" w:type="dxa"/>
            </w:tcMar>
          </w:tcPr>
          <w:p w:rsidR="00000000" w:rsidDel="00000000" w:rsidP="00000000" w:rsidRDefault="00000000" w:rsidRPr="00000000" w14:paraId="0000016B">
            <w:pPr>
              <w:widowControl w:val="0"/>
              <w:spacing w:before="0" w:line="240" w:lineRule="auto"/>
              <w:rPr>
                <w:highlight w:val="yellow"/>
              </w:rPr>
            </w:pPr>
            <w:r w:rsidDel="00000000" w:rsidR="00000000" w:rsidRPr="00000000">
              <w:rPr>
                <w:rtl w:val="0"/>
              </w:rPr>
              <w:t xml:space="preserve">[</w:t>
            </w:r>
            <w:r w:rsidDel="00000000" w:rsidR="00000000" w:rsidRPr="00000000">
              <w:rPr>
                <w:highlight w:val="yellow"/>
                <w:rtl w:val="0"/>
              </w:rPr>
              <w:t xml:space="preserve">Indiquez le nom du matériel.]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C">
            <w:pPr>
              <w:widowControl w:val="0"/>
              <w:spacing w:before="0" w:line="240" w:lineRule="auto"/>
              <w:rPr/>
            </w:pPr>
            <w:r w:rsidDel="00000000" w:rsidR="00000000" w:rsidRPr="00000000">
              <w:rPr>
                <w:rtl w:val="0"/>
              </w:rPr>
              <w:t xml:space="preserve">Utilisateur/opérateur principal</w:t>
            </w:r>
          </w:p>
        </w:tc>
        <w:tc>
          <w:tcPr>
            <w:tcMar>
              <w:top w:w="100.0" w:type="dxa"/>
              <w:left w:w="100.0" w:type="dxa"/>
              <w:bottom w:w="100.0" w:type="dxa"/>
              <w:right w:w="100.0" w:type="dxa"/>
            </w:tcMar>
          </w:tcPr>
          <w:p w:rsidR="00000000" w:rsidDel="00000000" w:rsidP="00000000" w:rsidRDefault="00000000" w:rsidRPr="00000000" w14:paraId="0000016D">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 personnel qui utilise ou opère principalement cet équipement.</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E">
            <w:pPr>
              <w:widowControl w:val="0"/>
              <w:spacing w:before="0" w:line="240" w:lineRule="auto"/>
              <w:rPr/>
            </w:pPr>
            <w:r w:rsidDel="00000000" w:rsidR="00000000" w:rsidRPr="00000000">
              <w:rPr>
                <w:rtl w:val="0"/>
              </w:rPr>
              <w:t xml:space="preserve">Numéro de série </w:t>
            </w:r>
          </w:p>
        </w:tc>
        <w:tc>
          <w:tcPr>
            <w:tcMar>
              <w:top w:w="100.0" w:type="dxa"/>
              <w:left w:w="100.0" w:type="dxa"/>
              <w:bottom w:w="100.0" w:type="dxa"/>
              <w:right w:w="100.0" w:type="dxa"/>
            </w:tcMar>
          </w:tcPr>
          <w:p w:rsidR="00000000" w:rsidDel="00000000" w:rsidP="00000000" w:rsidRDefault="00000000" w:rsidRPr="00000000" w14:paraId="0000016F">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 numéro de série ou le numéro d’identification unique de cet équipement.</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70">
            <w:pPr>
              <w:widowControl w:val="0"/>
              <w:spacing w:before="0" w:line="240" w:lineRule="auto"/>
              <w:rPr/>
            </w:pPr>
            <w:r w:rsidDel="00000000" w:rsidR="00000000" w:rsidRPr="00000000">
              <w:rPr>
                <w:rtl w:val="0"/>
              </w:rPr>
              <w:t xml:space="preserve">Modèle</w:t>
            </w:r>
          </w:p>
        </w:tc>
        <w:tc>
          <w:tcPr>
            <w:tcMar>
              <w:top w:w="100.0" w:type="dxa"/>
              <w:left w:w="100.0" w:type="dxa"/>
              <w:bottom w:w="100.0" w:type="dxa"/>
              <w:right w:w="100.0" w:type="dxa"/>
            </w:tcMar>
          </w:tcPr>
          <w:p w:rsidR="00000000" w:rsidDel="00000000" w:rsidP="00000000" w:rsidRDefault="00000000" w:rsidRPr="00000000" w14:paraId="00000171">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la référence du modèle de l’équipement.</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72">
            <w:pPr>
              <w:widowControl w:val="0"/>
              <w:spacing w:before="0" w:line="240" w:lineRule="auto"/>
              <w:rPr/>
            </w:pPr>
            <w:r w:rsidDel="00000000" w:rsidR="00000000" w:rsidRPr="00000000">
              <w:rPr>
                <w:rtl w:val="0"/>
              </w:rPr>
              <w:t xml:space="preserve">Date d’achat</w:t>
            </w:r>
          </w:p>
        </w:tc>
        <w:tc>
          <w:tcPr>
            <w:tcMar>
              <w:top w:w="100.0" w:type="dxa"/>
              <w:left w:w="100.0" w:type="dxa"/>
              <w:bottom w:w="100.0" w:type="dxa"/>
              <w:right w:w="100.0" w:type="dxa"/>
            </w:tcMar>
          </w:tcPr>
          <w:p w:rsidR="00000000" w:rsidDel="00000000" w:rsidP="00000000" w:rsidRDefault="00000000" w:rsidRPr="00000000" w14:paraId="00000173">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la date d’achat de l’équipement.</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74">
            <w:pPr>
              <w:widowControl w:val="0"/>
              <w:spacing w:before="0" w:line="240" w:lineRule="auto"/>
              <w:rPr/>
            </w:pPr>
            <w:r w:rsidDel="00000000" w:rsidR="00000000" w:rsidRPr="00000000">
              <w:rPr>
                <w:rtl w:val="0"/>
              </w:rPr>
              <w:t xml:space="preserve">Coûts</w:t>
            </w:r>
          </w:p>
        </w:tc>
        <w:tc>
          <w:tcPr>
            <w:tcMar>
              <w:top w:w="100.0" w:type="dxa"/>
              <w:left w:w="100.0" w:type="dxa"/>
              <w:bottom w:w="100.0" w:type="dxa"/>
              <w:right w:w="100.0" w:type="dxa"/>
            </w:tcMar>
          </w:tcPr>
          <w:p w:rsidR="00000000" w:rsidDel="00000000" w:rsidP="00000000" w:rsidRDefault="00000000" w:rsidRPr="00000000" w14:paraId="00000175">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les informations liées au coût de l’équipement (ex. : maintenance, coût de remplacement, etc.).</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76">
            <w:pPr>
              <w:widowControl w:val="0"/>
              <w:spacing w:before="0" w:line="240" w:lineRule="auto"/>
              <w:rPr/>
            </w:pPr>
            <w:r w:rsidDel="00000000" w:rsidR="00000000" w:rsidRPr="00000000">
              <w:rPr>
                <w:rtl w:val="0"/>
              </w:rPr>
              <w:t xml:space="preserve">Emplacement</w:t>
            </w:r>
          </w:p>
        </w:tc>
        <w:tc>
          <w:tcPr>
            <w:tcMar>
              <w:top w:w="100.0" w:type="dxa"/>
              <w:left w:w="100.0" w:type="dxa"/>
              <w:bottom w:w="100.0" w:type="dxa"/>
              <w:right w:w="100.0" w:type="dxa"/>
            </w:tcMar>
          </w:tcPr>
          <w:p w:rsidR="00000000" w:rsidDel="00000000" w:rsidP="00000000" w:rsidRDefault="00000000" w:rsidRPr="00000000" w14:paraId="00000177">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l’emplacement actuel de stockage ou d’utilisation de l’équipement.</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78">
            <w:pPr>
              <w:widowControl w:val="0"/>
              <w:spacing w:before="0" w:line="240" w:lineRule="auto"/>
              <w:rPr/>
            </w:pPr>
            <w:r w:rsidDel="00000000" w:rsidR="00000000" w:rsidRPr="00000000">
              <w:rPr>
                <w:rtl w:val="0"/>
              </w:rPr>
              <w:t xml:space="preserve">Équipement secondaire ou de secours</w:t>
            </w:r>
          </w:p>
        </w:tc>
        <w:tc>
          <w:tcPr>
            <w:tcMar>
              <w:top w:w="100.0" w:type="dxa"/>
              <w:left w:w="100.0" w:type="dxa"/>
              <w:bottom w:w="100.0" w:type="dxa"/>
              <w:right w:w="100.0" w:type="dxa"/>
            </w:tcMar>
          </w:tcPr>
          <w:p w:rsidR="00000000" w:rsidDel="00000000" w:rsidP="00000000" w:rsidRDefault="00000000" w:rsidRPr="00000000" w14:paraId="00000179">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s’il existe un équipement secondaire ou de secours et son emplacement, le cas échéant.</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7A">
            <w:pPr>
              <w:widowControl w:val="0"/>
              <w:spacing w:before="0" w:line="240" w:lineRule="auto"/>
              <w:rPr/>
            </w:pPr>
            <w:r w:rsidDel="00000000" w:rsidR="00000000" w:rsidRPr="00000000">
              <w:rPr>
                <w:rtl w:val="0"/>
              </w:rPr>
              <w:t xml:space="preserve">Fonctions essentielles de l’entreprise</w:t>
            </w:r>
          </w:p>
        </w:tc>
        <w:tc>
          <w:tcPr>
            <w:tcMar>
              <w:top w:w="100.0" w:type="dxa"/>
              <w:left w:w="100.0" w:type="dxa"/>
              <w:bottom w:w="100.0" w:type="dxa"/>
              <w:right w:w="100.0" w:type="dxa"/>
            </w:tcMar>
          </w:tcPr>
          <w:p w:rsidR="00000000" w:rsidDel="00000000" w:rsidP="00000000" w:rsidRDefault="00000000" w:rsidRPr="00000000" w14:paraId="0000017B">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Listez toutes les fonctions essentielles qui nécessitent cet équipement.</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7C">
            <w:pPr>
              <w:widowControl w:val="0"/>
              <w:spacing w:before="0" w:line="240" w:lineRule="auto"/>
              <w:rPr/>
            </w:pPr>
            <w:r w:rsidDel="00000000" w:rsidR="00000000" w:rsidRPr="00000000">
              <w:rPr>
                <w:rtl w:val="0"/>
              </w:rPr>
              <w:t xml:space="preserve">Statut de la garantie</w:t>
            </w:r>
          </w:p>
        </w:tc>
        <w:tc>
          <w:tcPr>
            <w:tcMar>
              <w:top w:w="100.0" w:type="dxa"/>
              <w:left w:w="100.0" w:type="dxa"/>
              <w:bottom w:w="100.0" w:type="dxa"/>
              <w:right w:w="100.0" w:type="dxa"/>
            </w:tcMar>
          </w:tcPr>
          <w:p w:rsidR="00000000" w:rsidDel="00000000" w:rsidP="00000000" w:rsidRDefault="00000000" w:rsidRPr="00000000" w14:paraId="0000017D">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 statut de la garantie de cet équipement.</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7E">
            <w:pPr>
              <w:widowControl w:val="0"/>
              <w:spacing w:before="0" w:line="240" w:lineRule="auto"/>
              <w:rPr/>
            </w:pPr>
            <w:r w:rsidDel="00000000" w:rsidR="00000000" w:rsidRPr="00000000">
              <w:rPr>
                <w:rtl w:val="0"/>
              </w:rPr>
              <w:t xml:space="preserve">Instructions d’utilisation</w:t>
            </w:r>
          </w:p>
        </w:tc>
        <w:tc>
          <w:tcPr>
            <w:tcMar>
              <w:top w:w="100.0" w:type="dxa"/>
              <w:left w:w="100.0" w:type="dxa"/>
              <w:bottom w:w="100.0" w:type="dxa"/>
              <w:right w:w="100.0" w:type="dxa"/>
            </w:tcMar>
          </w:tcPr>
          <w:p w:rsidR="00000000" w:rsidDel="00000000" w:rsidP="00000000" w:rsidRDefault="00000000" w:rsidRPr="00000000" w14:paraId="0000017F">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toutes instructions essentielles ou manuels d’utilisation de cet équipement.</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0">
            <w:pPr>
              <w:widowControl w:val="0"/>
              <w:spacing w:before="0" w:line="240" w:lineRule="auto"/>
              <w:rPr/>
            </w:pPr>
            <w:r w:rsidDel="00000000" w:rsidR="00000000" w:rsidRPr="00000000">
              <w:rPr>
                <w:rtl w:val="0"/>
              </w:rPr>
              <w:t xml:space="preserve">Fabricant </w:t>
            </w:r>
          </w:p>
        </w:tc>
        <w:tc>
          <w:tcPr>
            <w:tcMar>
              <w:top w:w="100.0" w:type="dxa"/>
              <w:left w:w="100.0" w:type="dxa"/>
              <w:bottom w:w="100.0" w:type="dxa"/>
              <w:right w:w="100.0" w:type="dxa"/>
            </w:tcMar>
          </w:tcPr>
          <w:p w:rsidR="00000000" w:rsidDel="00000000" w:rsidP="00000000" w:rsidRDefault="00000000" w:rsidRPr="00000000" w14:paraId="00000181">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Indiquer le nom de l’entreprise.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2">
            <w:pPr>
              <w:widowControl w:val="0"/>
              <w:spacing w:before="0" w:line="240" w:lineRule="auto"/>
              <w:rPr>
                <w:b w:val="1"/>
              </w:rPr>
            </w:pPr>
            <w:r w:rsidDel="00000000" w:rsidR="00000000" w:rsidRPr="00000000">
              <w:rPr>
                <w:b w:val="1"/>
                <w:rtl w:val="0"/>
              </w:rPr>
              <w:t xml:space="preserve">Interlocuteur dans l’entreprise du fabricant</w:t>
            </w:r>
          </w:p>
        </w:tc>
        <w:tc>
          <w:tcPr>
            <w:tcMar>
              <w:top w:w="100.0" w:type="dxa"/>
              <w:left w:w="100.0" w:type="dxa"/>
              <w:bottom w:w="100.0" w:type="dxa"/>
              <w:right w:w="100.0" w:type="dxa"/>
            </w:tcMar>
          </w:tcPr>
          <w:p w:rsidR="00000000" w:rsidDel="00000000" w:rsidP="00000000" w:rsidRDefault="00000000" w:rsidRPr="00000000" w14:paraId="00000183">
            <w:pPr>
              <w:widowControl w:val="0"/>
              <w:spacing w:before="0" w:line="240" w:lineRule="auto"/>
              <w:rPr>
                <w:b w:val="1"/>
              </w:rPr>
            </w:pPr>
            <w:r w:rsidDel="00000000" w:rsidR="00000000" w:rsidRPr="00000000">
              <w:rPr>
                <w:b w:val="1"/>
                <w:rtl w:val="0"/>
              </w:rPr>
              <w:t xml:space="preserve">[</w:t>
            </w:r>
            <w:r w:rsidDel="00000000" w:rsidR="00000000" w:rsidRPr="00000000">
              <w:rPr>
                <w:b w:val="1"/>
                <w:highlight w:val="yellow"/>
                <w:rtl w:val="0"/>
              </w:rPr>
              <w:t xml:space="preserve">Indiquez le nom de l’interlocuteur de l’entreprise.</w:t>
            </w:r>
            <w:r w:rsidDel="00000000" w:rsidR="00000000" w:rsidRPr="00000000">
              <w:rPr>
                <w:b w:val="1"/>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4">
            <w:pPr>
              <w:widowControl w:val="0"/>
              <w:spacing w:before="0" w:line="240" w:lineRule="auto"/>
              <w:rPr/>
            </w:pPr>
            <w:r w:rsidDel="00000000" w:rsidR="00000000" w:rsidRPr="00000000">
              <w:rPr>
                <w:rtl w:val="0"/>
              </w:rPr>
              <w:t xml:space="preserve">Téléphone portable</w:t>
            </w:r>
          </w:p>
        </w:tc>
        <w:tc>
          <w:tcPr>
            <w:tcMar>
              <w:top w:w="100.0" w:type="dxa"/>
              <w:left w:w="100.0" w:type="dxa"/>
              <w:bottom w:w="100.0" w:type="dxa"/>
              <w:right w:w="100.0" w:type="dxa"/>
            </w:tcMar>
          </w:tcPr>
          <w:p w:rsidR="00000000" w:rsidDel="00000000" w:rsidP="00000000" w:rsidRDefault="00000000" w:rsidRPr="00000000" w14:paraId="00000185">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 numéro de téléphone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6">
            <w:pPr>
              <w:widowControl w:val="0"/>
              <w:spacing w:before="0" w:line="240" w:lineRule="auto"/>
              <w:rPr/>
            </w:pPr>
            <w:r w:rsidDel="00000000" w:rsidR="00000000" w:rsidRPr="00000000">
              <w:rPr>
                <w:rtl w:val="0"/>
              </w:rPr>
              <w:t xml:space="preserve">E-mail</w:t>
            </w:r>
          </w:p>
        </w:tc>
        <w:tc>
          <w:tcPr>
            <w:tcMar>
              <w:top w:w="100.0" w:type="dxa"/>
              <w:left w:w="100.0" w:type="dxa"/>
              <w:bottom w:w="100.0" w:type="dxa"/>
              <w:right w:w="100.0" w:type="dxa"/>
            </w:tcMar>
          </w:tcPr>
          <w:p w:rsidR="00000000" w:rsidDel="00000000" w:rsidP="00000000" w:rsidRDefault="00000000" w:rsidRPr="00000000" w14:paraId="00000187">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l’adresse e-mail.</w:t>
            </w:r>
            <w:r w:rsidDel="00000000" w:rsidR="00000000" w:rsidRPr="00000000">
              <w:rPr>
                <w:rtl w:val="0"/>
              </w:rPr>
              <w:t xml:space="preserve">]</w:t>
            </w:r>
          </w:p>
        </w:tc>
      </w:tr>
    </w:tbl>
    <w:p w:rsidR="00000000" w:rsidDel="00000000" w:rsidP="00000000" w:rsidRDefault="00000000" w:rsidRPr="00000000" w14:paraId="00000188">
      <w:pPr>
        <w:spacing w:after="200" w:lineRule="auto"/>
        <w:rPr/>
      </w:pPr>
      <w:r w:rsidDel="00000000" w:rsidR="00000000" w:rsidRPr="00000000">
        <w:rPr>
          <w:rtl w:val="0"/>
        </w:rPr>
        <w:t xml:space="preserve">*</w:t>
      </w:r>
      <w:r w:rsidDel="00000000" w:rsidR="00000000" w:rsidRPr="00000000">
        <w:rPr>
          <w:rtl w:val="0"/>
        </w:rPr>
        <w:t xml:space="preserve">Dupliquez</w:t>
      </w:r>
      <w:r w:rsidDel="00000000" w:rsidR="00000000" w:rsidRPr="00000000">
        <w:rPr>
          <w:rtl w:val="0"/>
        </w:rPr>
        <w:t xml:space="preserve"> ce tableau pour chaque équipement nécessaire à l’exercice d’une fonction essentielle au sein de votre entreprise. </w:t>
      </w:r>
    </w:p>
    <w:p w:rsidR="00000000" w:rsidDel="00000000" w:rsidP="00000000" w:rsidRDefault="00000000" w:rsidRPr="00000000" w14:paraId="00000189">
      <w:pPr>
        <w:pStyle w:val="Heading2"/>
        <w:rPr/>
      </w:pPr>
      <w:bookmarkStart w:colFirst="0" w:colLast="0" w:name="_7x46ng5awidw" w:id="34"/>
      <w:bookmarkEnd w:id="34"/>
      <w:r w:rsidDel="00000000" w:rsidR="00000000" w:rsidRPr="00000000">
        <w:rPr>
          <w:rtl w:val="0"/>
        </w:rPr>
        <w:t xml:space="preserve">ANNEXE D — LISTE DU MATÉRIEL ET DES PROCESSUS INFORMATIQUES</w:t>
      </w:r>
    </w:p>
    <w:p w:rsidR="00000000" w:rsidDel="00000000" w:rsidP="00000000" w:rsidRDefault="00000000" w:rsidRPr="00000000" w14:paraId="0000018A">
      <w:pPr>
        <w:pStyle w:val="Heading3"/>
        <w:rPr/>
      </w:pPr>
      <w:bookmarkStart w:colFirst="0" w:colLast="0" w:name="_28f6mqgfv3g3" w:id="35"/>
      <w:bookmarkEnd w:id="35"/>
      <w:r w:rsidDel="00000000" w:rsidR="00000000" w:rsidRPr="00000000">
        <w:rPr>
          <w:rtl w:val="0"/>
        </w:rPr>
        <w:t xml:space="preserve">MATÉRIEL ET PROCESSUS </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8B">
            <w:pPr>
              <w:widowControl w:val="0"/>
              <w:spacing w:before="0" w:line="240" w:lineRule="auto"/>
              <w:rPr/>
            </w:pPr>
            <w:r w:rsidDel="00000000" w:rsidR="00000000" w:rsidRPr="00000000">
              <w:rPr>
                <w:rtl w:val="0"/>
              </w:rPr>
              <w:t xml:space="preserve">Objet</w:t>
            </w:r>
          </w:p>
        </w:tc>
        <w:tc>
          <w:tcPr>
            <w:shd w:fill="efefef" w:val="clear"/>
            <w:tcMar>
              <w:top w:w="100.0" w:type="dxa"/>
              <w:left w:w="100.0" w:type="dxa"/>
              <w:bottom w:w="100.0" w:type="dxa"/>
              <w:right w:w="100.0" w:type="dxa"/>
            </w:tcMar>
          </w:tcPr>
          <w:p w:rsidR="00000000" w:rsidDel="00000000" w:rsidP="00000000" w:rsidRDefault="00000000" w:rsidRPr="00000000" w14:paraId="0000018C">
            <w:pPr>
              <w:widowControl w:val="0"/>
              <w:spacing w:before="0" w:line="240" w:lineRule="auto"/>
              <w:rPr/>
            </w:pPr>
            <w:r w:rsidDel="00000000" w:rsidR="00000000" w:rsidRPr="00000000">
              <w:rPr>
                <w:rtl w:val="0"/>
              </w:rPr>
              <w:t xml:space="preserve">Détails/consignes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D">
            <w:pPr>
              <w:widowControl w:val="0"/>
              <w:spacing w:before="0" w:line="240" w:lineRule="auto"/>
              <w:rPr/>
            </w:pPr>
            <w:r w:rsidDel="00000000" w:rsidR="00000000" w:rsidRPr="00000000">
              <w:rPr>
                <w:rtl w:val="0"/>
              </w:rPr>
              <w:t xml:space="preserve">Équipement/outil informatique</w:t>
            </w:r>
          </w:p>
        </w:tc>
        <w:tc>
          <w:tcPr>
            <w:tcMar>
              <w:top w:w="100.0" w:type="dxa"/>
              <w:left w:w="100.0" w:type="dxa"/>
              <w:bottom w:w="100.0" w:type="dxa"/>
              <w:right w:w="100.0" w:type="dxa"/>
            </w:tcMar>
          </w:tcPr>
          <w:p w:rsidR="00000000" w:rsidDel="00000000" w:rsidP="00000000" w:rsidRDefault="00000000" w:rsidRPr="00000000" w14:paraId="0000018E">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 type d’équipement ou d’outil informatique (ex. : ordinateur portable, serveur, pare-feu).</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F">
            <w:pPr>
              <w:widowControl w:val="0"/>
              <w:spacing w:before="0" w:line="240" w:lineRule="auto"/>
              <w:rPr/>
            </w:pPr>
            <w:r w:rsidDel="00000000" w:rsidR="00000000" w:rsidRPr="00000000">
              <w:rPr>
                <w:rtl w:val="0"/>
              </w:rPr>
              <w:t xml:space="preserve">Utilité</w:t>
            </w:r>
          </w:p>
        </w:tc>
        <w:tc>
          <w:tcPr>
            <w:tcMar>
              <w:top w:w="100.0" w:type="dxa"/>
              <w:left w:w="100.0" w:type="dxa"/>
              <w:bottom w:w="100.0" w:type="dxa"/>
              <w:right w:w="100.0" w:type="dxa"/>
            </w:tcMar>
          </w:tcPr>
          <w:p w:rsidR="00000000" w:rsidDel="00000000" w:rsidP="00000000" w:rsidRDefault="00000000" w:rsidRPr="00000000" w14:paraId="00000190">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dans quel cadre est utilisé cet équipement ou cet outil (ex. : stockage de données, communication, sécurité).</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1">
            <w:pPr>
              <w:widowControl w:val="0"/>
              <w:spacing w:before="0" w:line="240" w:lineRule="auto"/>
              <w:rPr/>
            </w:pPr>
            <w:r w:rsidDel="00000000" w:rsidR="00000000" w:rsidRPr="00000000">
              <w:rPr>
                <w:rtl w:val="0"/>
              </w:rPr>
              <w:t xml:space="preserve">Fonctions essentielles de l’entreprise</w:t>
            </w:r>
          </w:p>
        </w:tc>
        <w:tc>
          <w:tcPr>
            <w:tcMar>
              <w:top w:w="100.0" w:type="dxa"/>
              <w:left w:w="100.0" w:type="dxa"/>
              <w:bottom w:w="100.0" w:type="dxa"/>
              <w:right w:w="100.0" w:type="dxa"/>
            </w:tcMar>
          </w:tcPr>
          <w:p w:rsidR="00000000" w:rsidDel="00000000" w:rsidP="00000000" w:rsidRDefault="00000000" w:rsidRPr="00000000" w14:paraId="00000192">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Listez toutes les fonctions essentielles qui nécessitent cet équipement informatique.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3">
            <w:pPr>
              <w:widowControl w:val="0"/>
              <w:spacing w:before="0" w:line="240" w:lineRule="auto"/>
              <w:rPr/>
            </w:pPr>
            <w:r w:rsidDel="00000000" w:rsidR="00000000" w:rsidRPr="00000000">
              <w:rPr>
                <w:rtl w:val="0"/>
              </w:rPr>
              <w:t xml:space="preserve">Utilisateur/opérateur principal</w:t>
            </w:r>
          </w:p>
        </w:tc>
        <w:tc>
          <w:tcPr>
            <w:tcMar>
              <w:top w:w="100.0" w:type="dxa"/>
              <w:left w:w="100.0" w:type="dxa"/>
              <w:bottom w:w="100.0" w:type="dxa"/>
              <w:right w:w="100.0" w:type="dxa"/>
            </w:tcMar>
          </w:tcPr>
          <w:p w:rsidR="00000000" w:rsidDel="00000000" w:rsidP="00000000" w:rsidRDefault="00000000" w:rsidRPr="00000000" w14:paraId="00000194">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 personnel qui utilise ou opère principalement cet équipement informatique.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5">
            <w:pPr>
              <w:widowControl w:val="0"/>
              <w:spacing w:before="0" w:line="240" w:lineRule="auto"/>
              <w:rPr/>
            </w:pPr>
            <w:r w:rsidDel="00000000" w:rsidR="00000000" w:rsidRPr="00000000">
              <w:rPr>
                <w:rtl w:val="0"/>
              </w:rPr>
              <w:t xml:space="preserve">Numéro de série </w:t>
            </w:r>
          </w:p>
        </w:tc>
        <w:tc>
          <w:tcPr>
            <w:tcMar>
              <w:top w:w="100.0" w:type="dxa"/>
              <w:left w:w="100.0" w:type="dxa"/>
              <w:bottom w:w="100.0" w:type="dxa"/>
              <w:right w:w="100.0" w:type="dxa"/>
            </w:tcMar>
          </w:tcPr>
          <w:p w:rsidR="00000000" w:rsidDel="00000000" w:rsidP="00000000" w:rsidRDefault="00000000" w:rsidRPr="00000000" w14:paraId="00000196">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 numéro de série ou le numéro d’identification unique de cet équipement informatique.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7">
            <w:pPr>
              <w:widowControl w:val="0"/>
              <w:spacing w:before="0" w:line="240" w:lineRule="auto"/>
              <w:rPr/>
            </w:pPr>
            <w:r w:rsidDel="00000000" w:rsidR="00000000" w:rsidRPr="00000000">
              <w:rPr>
                <w:rtl w:val="0"/>
              </w:rPr>
              <w:t xml:space="preserve">Modèle</w:t>
            </w:r>
          </w:p>
        </w:tc>
        <w:tc>
          <w:tcPr>
            <w:tcMar>
              <w:top w:w="100.0" w:type="dxa"/>
              <w:left w:w="100.0" w:type="dxa"/>
              <w:bottom w:w="100.0" w:type="dxa"/>
              <w:right w:w="100.0" w:type="dxa"/>
            </w:tcMar>
          </w:tcPr>
          <w:p w:rsidR="00000000" w:rsidDel="00000000" w:rsidP="00000000" w:rsidRDefault="00000000" w:rsidRPr="00000000" w14:paraId="00000198">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la référence du modèle de l’équipement informatique.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9">
            <w:pPr>
              <w:widowControl w:val="0"/>
              <w:spacing w:before="0" w:line="240" w:lineRule="auto"/>
              <w:rPr/>
            </w:pPr>
            <w:r w:rsidDel="00000000" w:rsidR="00000000" w:rsidRPr="00000000">
              <w:rPr>
                <w:rtl w:val="0"/>
              </w:rPr>
              <w:t xml:space="preserve">Date d’achat</w:t>
            </w:r>
          </w:p>
        </w:tc>
        <w:tc>
          <w:tcPr>
            <w:tcMar>
              <w:top w:w="100.0" w:type="dxa"/>
              <w:left w:w="100.0" w:type="dxa"/>
              <w:bottom w:w="100.0" w:type="dxa"/>
              <w:right w:w="100.0" w:type="dxa"/>
            </w:tcMar>
          </w:tcPr>
          <w:p w:rsidR="00000000" w:rsidDel="00000000" w:rsidP="00000000" w:rsidRDefault="00000000" w:rsidRPr="00000000" w14:paraId="0000019A">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la date d’achat de l’équipement informatique.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B">
            <w:pPr>
              <w:widowControl w:val="0"/>
              <w:spacing w:before="0" w:line="240" w:lineRule="auto"/>
              <w:rPr/>
            </w:pPr>
            <w:r w:rsidDel="00000000" w:rsidR="00000000" w:rsidRPr="00000000">
              <w:rPr>
                <w:rtl w:val="0"/>
              </w:rPr>
              <w:t xml:space="preserve">Emplacement</w:t>
            </w:r>
          </w:p>
        </w:tc>
        <w:tc>
          <w:tcPr>
            <w:tcMar>
              <w:top w:w="100.0" w:type="dxa"/>
              <w:left w:w="100.0" w:type="dxa"/>
              <w:bottom w:w="100.0" w:type="dxa"/>
              <w:right w:w="100.0" w:type="dxa"/>
            </w:tcMar>
          </w:tcPr>
          <w:p w:rsidR="00000000" w:rsidDel="00000000" w:rsidP="00000000" w:rsidRDefault="00000000" w:rsidRPr="00000000" w14:paraId="0000019C">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l’emplacement virtuel ou physique de l’équipement informatique.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D">
            <w:pPr>
              <w:widowControl w:val="0"/>
              <w:spacing w:before="0" w:line="240" w:lineRule="auto"/>
              <w:rPr/>
            </w:pPr>
            <w:r w:rsidDel="00000000" w:rsidR="00000000" w:rsidRPr="00000000">
              <w:rPr>
                <w:rtl w:val="0"/>
              </w:rPr>
              <w:t xml:space="preserve">Équipement de secours</w:t>
            </w:r>
          </w:p>
        </w:tc>
        <w:tc>
          <w:tcPr>
            <w:tcMar>
              <w:top w:w="100.0" w:type="dxa"/>
              <w:left w:w="100.0" w:type="dxa"/>
              <w:bottom w:w="100.0" w:type="dxa"/>
              <w:right w:w="100.0" w:type="dxa"/>
            </w:tcMar>
          </w:tcPr>
          <w:p w:rsidR="00000000" w:rsidDel="00000000" w:rsidP="00000000" w:rsidRDefault="00000000" w:rsidRPr="00000000" w14:paraId="0000019E">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s’il existe des appareils de secours, des systèmes alternatifs ou des sauvegardes en ligne.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F">
            <w:pPr>
              <w:widowControl w:val="0"/>
              <w:spacing w:before="0" w:line="240" w:lineRule="auto"/>
              <w:rPr/>
            </w:pPr>
            <w:r w:rsidDel="00000000" w:rsidR="00000000" w:rsidRPr="00000000">
              <w:rPr>
                <w:rtl w:val="0"/>
              </w:rPr>
              <w:t xml:space="preserve">Objectif de délai de rétablissement</w:t>
            </w:r>
          </w:p>
        </w:tc>
        <w:tc>
          <w:tcPr>
            <w:tcMar>
              <w:top w:w="100.0" w:type="dxa"/>
              <w:left w:w="100.0" w:type="dxa"/>
              <w:bottom w:w="100.0" w:type="dxa"/>
              <w:right w:w="100.0" w:type="dxa"/>
            </w:tcMar>
          </w:tcPr>
          <w:p w:rsidR="00000000" w:rsidDel="00000000" w:rsidP="00000000" w:rsidRDefault="00000000" w:rsidRPr="00000000" w14:paraId="000001A0">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Déterminez le délai acceptable maximum pour le rétablissement de cet équipement informatique.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1">
            <w:pPr>
              <w:widowControl w:val="0"/>
              <w:spacing w:before="0" w:line="240" w:lineRule="auto"/>
              <w:rPr/>
            </w:pPr>
            <w:r w:rsidDel="00000000" w:rsidR="00000000" w:rsidRPr="00000000">
              <w:rPr>
                <w:rtl w:val="0"/>
              </w:rPr>
              <w:t xml:space="preserve">Planning de maintenance </w:t>
            </w:r>
          </w:p>
        </w:tc>
        <w:tc>
          <w:tcPr>
            <w:tcMar>
              <w:top w:w="100.0" w:type="dxa"/>
              <w:left w:w="100.0" w:type="dxa"/>
              <w:bottom w:w="100.0" w:type="dxa"/>
              <w:right w:w="100.0" w:type="dxa"/>
            </w:tcMar>
          </w:tcPr>
          <w:p w:rsidR="00000000" w:rsidDel="00000000" w:rsidP="00000000" w:rsidRDefault="00000000" w:rsidRPr="00000000" w14:paraId="000001A2">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la fréquence de la maintenance ou les tâches récurrentes à effectuer pour cet équipement informatique.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3">
            <w:pPr>
              <w:widowControl w:val="0"/>
              <w:spacing w:before="0" w:line="240" w:lineRule="auto"/>
              <w:rPr/>
            </w:pPr>
            <w:r w:rsidDel="00000000" w:rsidR="00000000" w:rsidRPr="00000000">
              <w:rPr>
                <w:rtl w:val="0"/>
              </w:rPr>
              <w:t xml:space="preserve">Paramètres de configuration</w:t>
            </w:r>
          </w:p>
        </w:tc>
        <w:tc>
          <w:tcPr>
            <w:tcMar>
              <w:top w:w="100.0" w:type="dxa"/>
              <w:left w:w="100.0" w:type="dxa"/>
              <w:bottom w:w="100.0" w:type="dxa"/>
              <w:right w:w="100.0" w:type="dxa"/>
            </w:tcMar>
          </w:tcPr>
          <w:p w:rsidR="00000000" w:rsidDel="00000000" w:rsidP="00000000" w:rsidRDefault="00000000" w:rsidRPr="00000000" w14:paraId="000001A4">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Détaillez les informations de configuration importantes ou insérez des liens vers la documentation pertinente.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5">
            <w:pPr>
              <w:widowControl w:val="0"/>
              <w:spacing w:before="0" w:line="240" w:lineRule="auto"/>
              <w:rPr/>
            </w:pPr>
            <w:r w:rsidDel="00000000" w:rsidR="00000000" w:rsidRPr="00000000">
              <w:rPr>
                <w:rtl w:val="0"/>
              </w:rPr>
              <w:t xml:space="preserve">Coûts</w:t>
            </w:r>
          </w:p>
        </w:tc>
        <w:tc>
          <w:tcPr>
            <w:tcMar>
              <w:top w:w="100.0" w:type="dxa"/>
              <w:left w:w="100.0" w:type="dxa"/>
              <w:bottom w:w="100.0" w:type="dxa"/>
              <w:right w:w="100.0" w:type="dxa"/>
            </w:tcMar>
          </w:tcPr>
          <w:p w:rsidR="00000000" w:rsidDel="00000000" w:rsidP="00000000" w:rsidRDefault="00000000" w:rsidRPr="00000000" w14:paraId="000001A6">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les informations liées au coût de l’équipement (ex. : maintenance, coût de remplacement, mise à niveau, etc.).</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7">
            <w:pPr>
              <w:widowControl w:val="0"/>
              <w:spacing w:before="0" w:line="240" w:lineRule="auto"/>
              <w:rPr/>
            </w:pPr>
            <w:r w:rsidDel="00000000" w:rsidR="00000000" w:rsidRPr="00000000">
              <w:rPr>
                <w:rtl w:val="0"/>
              </w:rPr>
              <w:t xml:space="preserve">Statut de la garantie</w:t>
            </w:r>
          </w:p>
        </w:tc>
        <w:tc>
          <w:tcPr>
            <w:tcMar>
              <w:top w:w="100.0" w:type="dxa"/>
              <w:left w:w="100.0" w:type="dxa"/>
              <w:bottom w:w="100.0" w:type="dxa"/>
              <w:right w:w="100.0" w:type="dxa"/>
            </w:tcMar>
          </w:tcPr>
          <w:p w:rsidR="00000000" w:rsidDel="00000000" w:rsidP="00000000" w:rsidRDefault="00000000" w:rsidRPr="00000000" w14:paraId="000001A8">
            <w:pPr>
              <w:widowControl w:val="0"/>
              <w:spacing w:before="0" w:line="240" w:lineRule="auto"/>
              <w:rPr>
                <w:highlight w:val="yellow"/>
              </w:rPr>
            </w:pPr>
            <w:r w:rsidDel="00000000" w:rsidR="00000000" w:rsidRPr="00000000">
              <w:rPr>
                <w:rtl w:val="0"/>
              </w:rPr>
              <w:t xml:space="preserve">[</w:t>
            </w:r>
            <w:r w:rsidDel="00000000" w:rsidR="00000000" w:rsidRPr="00000000">
              <w:rPr>
                <w:highlight w:val="yellow"/>
                <w:rtl w:val="0"/>
              </w:rPr>
              <w:t xml:space="preserve">Indiquez le statut de la garantie de cet équipement.&lt;t1/&gt;]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9">
            <w:pPr>
              <w:widowControl w:val="0"/>
              <w:spacing w:before="0" w:line="240" w:lineRule="auto"/>
              <w:rPr/>
            </w:pPr>
            <w:r w:rsidDel="00000000" w:rsidR="00000000" w:rsidRPr="00000000">
              <w:rPr>
                <w:rtl w:val="0"/>
              </w:rPr>
              <w:t xml:space="preserve">Processus de sauvegarde des données</w:t>
            </w:r>
          </w:p>
        </w:tc>
        <w:tc>
          <w:tcPr>
            <w:tcMar>
              <w:top w:w="100.0" w:type="dxa"/>
              <w:left w:w="100.0" w:type="dxa"/>
              <w:bottom w:w="100.0" w:type="dxa"/>
              <w:right w:w="100.0" w:type="dxa"/>
            </w:tcMar>
          </w:tcPr>
          <w:p w:rsidR="00000000" w:rsidDel="00000000" w:rsidP="00000000" w:rsidRDefault="00000000" w:rsidRPr="00000000" w14:paraId="000001AA">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Décrivez le processus de sauvegarde des données pour cet équipement, en indiquant la périodicité et l’emplacement de stockage prévu.</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B">
            <w:pPr>
              <w:widowControl w:val="0"/>
              <w:spacing w:before="0" w:line="240" w:lineRule="auto"/>
              <w:rPr/>
            </w:pPr>
            <w:r w:rsidDel="00000000" w:rsidR="00000000" w:rsidRPr="00000000">
              <w:rPr>
                <w:rtl w:val="0"/>
              </w:rPr>
              <w:t xml:space="preserve">Dépendances logicielles</w:t>
            </w:r>
          </w:p>
        </w:tc>
        <w:tc>
          <w:tcPr>
            <w:tcMar>
              <w:top w:w="100.0" w:type="dxa"/>
              <w:left w:w="100.0" w:type="dxa"/>
              <w:bottom w:w="100.0" w:type="dxa"/>
              <w:right w:w="100.0" w:type="dxa"/>
            </w:tcMar>
          </w:tcPr>
          <w:p w:rsidR="00000000" w:rsidDel="00000000" w:rsidP="00000000" w:rsidRDefault="00000000" w:rsidRPr="00000000" w14:paraId="000001AC">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Listez tout logiciel ou toute application nécessaire au bon fonctionnement de cet équipement informatique.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D">
            <w:pPr>
              <w:widowControl w:val="0"/>
              <w:spacing w:before="0" w:line="240" w:lineRule="auto"/>
              <w:rPr/>
            </w:pPr>
            <w:r w:rsidDel="00000000" w:rsidR="00000000" w:rsidRPr="00000000">
              <w:rPr>
                <w:rtl w:val="0"/>
              </w:rPr>
              <w:t xml:space="preserve">Fabricant </w:t>
            </w:r>
          </w:p>
        </w:tc>
        <w:tc>
          <w:tcPr>
            <w:tcMar>
              <w:top w:w="100.0" w:type="dxa"/>
              <w:left w:w="100.0" w:type="dxa"/>
              <w:bottom w:w="100.0" w:type="dxa"/>
              <w:right w:w="100.0" w:type="dxa"/>
            </w:tcMar>
          </w:tcPr>
          <w:p w:rsidR="00000000" w:rsidDel="00000000" w:rsidP="00000000" w:rsidRDefault="00000000" w:rsidRPr="00000000" w14:paraId="000001AE">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Indiquer le nom de l’entreprise.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F">
            <w:pPr>
              <w:widowControl w:val="0"/>
              <w:spacing w:before="0" w:line="240" w:lineRule="auto"/>
              <w:rPr>
                <w:b w:val="1"/>
              </w:rPr>
            </w:pPr>
            <w:r w:rsidDel="00000000" w:rsidR="00000000" w:rsidRPr="00000000">
              <w:rPr>
                <w:b w:val="1"/>
                <w:rtl w:val="0"/>
              </w:rPr>
              <w:t xml:space="preserve">Interlocuteur dans l’entreprise du fabricant</w:t>
            </w:r>
          </w:p>
        </w:tc>
        <w:tc>
          <w:tcPr>
            <w:tcMar>
              <w:top w:w="100.0" w:type="dxa"/>
              <w:left w:w="100.0" w:type="dxa"/>
              <w:bottom w:w="100.0" w:type="dxa"/>
              <w:right w:w="100.0" w:type="dxa"/>
            </w:tcMar>
          </w:tcPr>
          <w:p w:rsidR="00000000" w:rsidDel="00000000" w:rsidP="00000000" w:rsidRDefault="00000000" w:rsidRPr="00000000" w14:paraId="000001B0">
            <w:pPr>
              <w:widowControl w:val="0"/>
              <w:spacing w:before="0" w:line="240" w:lineRule="auto"/>
              <w:rPr>
                <w:b w:val="1"/>
              </w:rPr>
            </w:pPr>
            <w:r w:rsidDel="00000000" w:rsidR="00000000" w:rsidRPr="00000000">
              <w:rPr>
                <w:b w:val="1"/>
                <w:rtl w:val="0"/>
              </w:rPr>
              <w:t xml:space="preserve">[</w:t>
            </w:r>
            <w:r w:rsidDel="00000000" w:rsidR="00000000" w:rsidRPr="00000000">
              <w:rPr>
                <w:b w:val="1"/>
                <w:highlight w:val="yellow"/>
                <w:rtl w:val="0"/>
              </w:rPr>
              <w:t xml:space="preserve">Indiquez le nom de l’interlocuteur.</w:t>
            </w:r>
            <w:r w:rsidDel="00000000" w:rsidR="00000000" w:rsidRPr="00000000">
              <w:rPr>
                <w:b w:val="1"/>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1">
            <w:pPr>
              <w:widowControl w:val="0"/>
              <w:spacing w:before="0" w:line="240" w:lineRule="auto"/>
              <w:rPr/>
            </w:pPr>
            <w:r w:rsidDel="00000000" w:rsidR="00000000" w:rsidRPr="00000000">
              <w:rPr>
                <w:rtl w:val="0"/>
              </w:rPr>
              <w:t xml:space="preserve">Téléphone portable</w:t>
            </w:r>
          </w:p>
        </w:tc>
        <w:tc>
          <w:tcPr>
            <w:tcMar>
              <w:top w:w="100.0" w:type="dxa"/>
              <w:left w:w="100.0" w:type="dxa"/>
              <w:bottom w:w="100.0" w:type="dxa"/>
              <w:right w:w="100.0" w:type="dxa"/>
            </w:tcMar>
          </w:tcPr>
          <w:p w:rsidR="00000000" w:rsidDel="00000000" w:rsidP="00000000" w:rsidRDefault="00000000" w:rsidRPr="00000000" w14:paraId="000001B2">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le numéro de téléphone.</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3">
            <w:pPr>
              <w:widowControl w:val="0"/>
              <w:spacing w:before="0" w:line="240" w:lineRule="auto"/>
              <w:rPr/>
            </w:pPr>
            <w:r w:rsidDel="00000000" w:rsidR="00000000" w:rsidRPr="00000000">
              <w:rPr>
                <w:rtl w:val="0"/>
              </w:rPr>
              <w:t xml:space="preserve">E-mail</w:t>
            </w:r>
          </w:p>
        </w:tc>
        <w:tc>
          <w:tcPr>
            <w:tcMar>
              <w:top w:w="100.0" w:type="dxa"/>
              <w:left w:w="100.0" w:type="dxa"/>
              <w:bottom w:w="100.0" w:type="dxa"/>
              <w:right w:w="100.0" w:type="dxa"/>
            </w:tcMar>
          </w:tcPr>
          <w:p w:rsidR="00000000" w:rsidDel="00000000" w:rsidP="00000000" w:rsidRDefault="00000000" w:rsidRPr="00000000" w14:paraId="000001B4">
            <w:pPr>
              <w:widowControl w:val="0"/>
              <w:spacing w:before="0" w:line="240" w:lineRule="auto"/>
              <w:rPr/>
            </w:pPr>
            <w:r w:rsidDel="00000000" w:rsidR="00000000" w:rsidRPr="00000000">
              <w:rPr>
                <w:rtl w:val="0"/>
              </w:rPr>
              <w:t xml:space="preserve">[</w:t>
            </w:r>
            <w:r w:rsidDel="00000000" w:rsidR="00000000" w:rsidRPr="00000000">
              <w:rPr>
                <w:highlight w:val="yellow"/>
                <w:rtl w:val="0"/>
              </w:rPr>
              <w:t xml:space="preserve">Indiquez l’adresse e-mail.</w:t>
            </w:r>
            <w:r w:rsidDel="00000000" w:rsidR="00000000" w:rsidRPr="00000000">
              <w:rPr>
                <w:rtl w:val="0"/>
              </w:rPr>
              <w:t xml:space="preserve">]</w:t>
            </w:r>
          </w:p>
        </w:tc>
      </w:tr>
    </w:tbl>
    <w:p w:rsidR="00000000" w:rsidDel="00000000" w:rsidP="00000000" w:rsidRDefault="00000000" w:rsidRPr="00000000" w14:paraId="000001B5">
      <w:pPr>
        <w:spacing w:after="200" w:lineRule="auto"/>
        <w:rPr/>
      </w:pPr>
      <w:r w:rsidDel="00000000" w:rsidR="00000000" w:rsidRPr="00000000">
        <w:rPr>
          <w:rtl w:val="0"/>
        </w:rPr>
        <w:t xml:space="preserve">*</w:t>
      </w:r>
      <w:r w:rsidDel="00000000" w:rsidR="00000000" w:rsidRPr="00000000">
        <w:rPr>
          <w:rtl w:val="0"/>
        </w:rPr>
        <w:t xml:space="preserve">Dupliquez</w:t>
      </w:r>
      <w:r w:rsidDel="00000000" w:rsidR="00000000" w:rsidRPr="00000000">
        <w:rPr>
          <w:rtl w:val="0"/>
        </w:rPr>
        <w:t xml:space="preserve"> ce tableau pour chaque équipement ou outil informatique nécessaire à l’exercice d’une fonction essentielle au sein de votre entreprise. </w:t>
      </w:r>
    </w:p>
    <w:p w:rsidR="00000000" w:rsidDel="00000000" w:rsidP="00000000" w:rsidRDefault="00000000" w:rsidRPr="00000000" w14:paraId="000001B6">
      <w:pPr>
        <w:pStyle w:val="Heading3"/>
        <w:rPr/>
      </w:pPr>
      <w:bookmarkStart w:colFirst="0" w:colLast="0" w:name="_spbh1ysh218e" w:id="36"/>
      <w:bookmarkEnd w:id="36"/>
      <w:r w:rsidDel="00000000" w:rsidR="00000000" w:rsidRPr="00000000">
        <w:rPr>
          <w:rtl w:val="0"/>
        </w:rPr>
        <w:t xml:space="preserve">PROTECTION DES DONNÉES </w:t>
      </w:r>
    </w:p>
    <w:p w:rsidR="00000000" w:rsidDel="00000000" w:rsidP="00000000" w:rsidRDefault="00000000" w:rsidRPr="00000000" w14:paraId="000001B7">
      <w:pPr>
        <w:spacing w:after="200" w:lineRule="auto"/>
        <w:rPr/>
      </w:pPr>
      <w:r w:rsidDel="00000000" w:rsidR="00000000" w:rsidRPr="00000000">
        <w:rPr>
          <w:rtl w:val="0"/>
        </w:rPr>
        <w:t xml:space="preserve">Indiquez l’emplacement de stockage et de sauvegarde de toutes les données essentielles à l’activité de l’entreprise. Retrouvez les types de documents spécifiques dans la </w:t>
      </w:r>
      <w:hyperlink w:anchor="_v34yc99zpt98">
        <w:r w:rsidDel="00000000" w:rsidR="00000000" w:rsidRPr="00000000">
          <w:rPr>
            <w:color w:val="1155cc"/>
            <w:u w:val="single"/>
            <w:rtl w:val="0"/>
          </w:rPr>
          <w:t xml:space="preserve">Check-list</w:t>
        </w:r>
      </w:hyperlink>
      <w:r w:rsidDel="00000000" w:rsidR="00000000" w:rsidRPr="00000000">
        <w:rPr>
          <w:rtl w:val="0"/>
        </w:rPr>
        <w:t xml:space="preserve"> en première partie. </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spacing w:before="0" w:line="240" w:lineRule="auto"/>
              <w:rPr>
                <w:shd w:fill="d9d9d9" w:val="clear"/>
              </w:rPr>
            </w:pPr>
            <w:r w:rsidDel="00000000" w:rsidR="00000000" w:rsidRPr="00000000">
              <w:rPr>
                <w:shd w:fill="d9d9d9" w:val="clear"/>
                <w:rtl w:val="0"/>
              </w:rPr>
              <w:t xml:space="preserve">Type de donnée ou de document</w:t>
            </w:r>
          </w:p>
        </w:tc>
        <w:tc>
          <w:tcPr>
            <w:shd w:fill="d9d9d9" w:val="clear"/>
            <w:tcMar>
              <w:top w:w="100.0" w:type="dxa"/>
              <w:left w:w="100.0" w:type="dxa"/>
              <w:bottom w:w="100.0" w:type="dxa"/>
              <w:right w:w="100.0" w:type="dxa"/>
            </w:tcMar>
          </w:tcPr>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before="0" w:line="240" w:lineRule="auto"/>
              <w:rPr>
                <w:shd w:fill="d9d9d9" w:val="clear"/>
              </w:rPr>
            </w:pPr>
            <w:r w:rsidDel="00000000" w:rsidR="00000000" w:rsidRPr="00000000">
              <w:rPr>
                <w:shd w:fill="d9d9d9" w:val="clear"/>
                <w:rtl w:val="0"/>
              </w:rPr>
              <w:t xml:space="preserve">Emplacement de stockage principal (service/plateforme en ligne)</w:t>
            </w:r>
          </w:p>
        </w:tc>
        <w:tc>
          <w:tcPr>
            <w:shd w:fill="d9d9d9" w:val="clear"/>
            <w:tcMar>
              <w:top w:w="100.0" w:type="dxa"/>
              <w:left w:w="100.0" w:type="dxa"/>
              <w:bottom w:w="100.0" w:type="dxa"/>
              <w:right w:w="100.0" w:type="dxa"/>
            </w:tcMar>
          </w:tcPr>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spacing w:before="0" w:line="240" w:lineRule="auto"/>
              <w:rPr>
                <w:shd w:fill="d9d9d9" w:val="clear"/>
              </w:rPr>
            </w:pPr>
            <w:r w:rsidDel="00000000" w:rsidR="00000000" w:rsidRPr="00000000">
              <w:rPr>
                <w:shd w:fill="d9d9d9" w:val="clear"/>
                <w:rtl w:val="0"/>
              </w:rPr>
              <w:t xml:space="preserve">Emplacement de sauvegarde</w:t>
            </w:r>
          </w:p>
        </w:tc>
        <w:tc>
          <w:tcPr>
            <w:shd w:fill="d9d9d9" w:val="clear"/>
            <w:tcMar>
              <w:top w:w="100.0" w:type="dxa"/>
              <w:left w:w="100.0" w:type="dxa"/>
              <w:bottom w:w="100.0" w:type="dxa"/>
              <w:right w:w="100.0" w:type="dxa"/>
            </w:tcMar>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pacing w:before="0" w:line="240" w:lineRule="auto"/>
              <w:rPr>
                <w:shd w:fill="d9d9d9" w:val="clear"/>
              </w:rPr>
            </w:pPr>
            <w:r w:rsidDel="00000000" w:rsidR="00000000" w:rsidRPr="00000000">
              <w:rPr>
                <w:shd w:fill="d9d9d9" w:val="clear"/>
                <w:rtl w:val="0"/>
              </w:rPr>
              <w:t xml:space="preserve">Identifiants de connexion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Ressources humaines</w:t>
            </w:r>
          </w:p>
        </w:tc>
        <w:tc>
          <w:tcPr>
            <w:tcMar>
              <w:top w:w="100.0" w:type="dxa"/>
              <w:left w:w="100.0" w:type="dxa"/>
              <w:bottom w:w="100.0" w:type="dxa"/>
              <w:right w:w="100.0" w:type="dxa"/>
            </w:tcMar>
          </w:tcPr>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w:t>
            </w:r>
            <w:r w:rsidDel="00000000" w:rsidR="00000000" w:rsidRPr="00000000">
              <w:rPr>
                <w:highlight w:val="yellow"/>
                <w:rtl w:val="0"/>
              </w:rPr>
              <w:t xml:space="preserve">Indiquez l’emplacement principal de stockage des données.</w:t>
            </w:r>
            <w:r w:rsidDel="00000000" w:rsidR="00000000" w:rsidRPr="00000000">
              <w:rPr>
                <w:rtl w:val="0"/>
              </w:rPr>
              <w:t xml:space="preserve">]</w:t>
            </w:r>
          </w:p>
        </w:tc>
        <w:tc>
          <w:tcPr>
            <w:tcMar>
              <w:top w:w="100.0" w:type="dxa"/>
              <w:left w:w="100.0" w:type="dxa"/>
              <w:bottom w:w="100.0" w:type="dxa"/>
              <w:right w:w="100.0" w:type="dxa"/>
            </w:tcMar>
          </w:tcPr>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w:t>
            </w:r>
            <w:r w:rsidDel="00000000" w:rsidR="00000000" w:rsidRPr="00000000">
              <w:rPr>
                <w:highlight w:val="yellow"/>
                <w:rtl w:val="0"/>
              </w:rPr>
              <w:t xml:space="preserve">Indiquez l’emplacement de secours de stockage ou de sauvegarde en ligne des données.</w:t>
            </w:r>
            <w:r w:rsidDel="00000000" w:rsidR="00000000" w:rsidRPr="00000000">
              <w:rPr>
                <w:rtl w:val="0"/>
              </w:rPr>
              <w:t xml:space="preserve">]</w:t>
            </w:r>
          </w:p>
        </w:tc>
        <w:tc>
          <w:tcPr>
            <w:tcMar>
              <w:top w:w="100.0" w:type="dxa"/>
              <w:left w:w="100.0" w:type="dxa"/>
              <w:bottom w:w="100.0" w:type="dxa"/>
              <w:right w:w="100.0" w:type="dxa"/>
            </w:tcMar>
          </w:tcPr>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w:t>
            </w:r>
            <w:r w:rsidDel="00000000" w:rsidR="00000000" w:rsidRPr="00000000">
              <w:rPr>
                <w:highlight w:val="yellow"/>
                <w:rtl w:val="0"/>
              </w:rPr>
              <w:t xml:space="preserve">Personnes autorisées à accéder à ces données et localisation des identifiants de connexion.</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Installations</w:t>
            </w:r>
          </w:p>
        </w:tc>
        <w:tc>
          <w:tcPr>
            <w:tcMar>
              <w:top w:w="100.0" w:type="dxa"/>
              <w:left w:w="100.0" w:type="dxa"/>
              <w:bottom w:w="100.0" w:type="dxa"/>
              <w:right w:w="100.0" w:type="dxa"/>
            </w:tcMar>
          </w:tcPr>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Opérations</w:t>
            </w:r>
          </w:p>
        </w:tc>
        <w:tc>
          <w:tcPr>
            <w:tcMar>
              <w:top w:w="100.0" w:type="dxa"/>
              <w:left w:w="100.0" w:type="dxa"/>
              <w:bottom w:w="100.0" w:type="dxa"/>
              <w:right w:w="100.0" w:type="dxa"/>
            </w:tcMar>
          </w:tcPr>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Marketing/commercial</w:t>
            </w:r>
          </w:p>
        </w:tc>
        <w:tc>
          <w:tcPr>
            <w:tcMar>
              <w:top w:w="100.0" w:type="dxa"/>
              <w:left w:w="100.0" w:type="dxa"/>
              <w:bottom w:w="100.0" w:type="dxa"/>
              <w:right w:w="100.0" w:type="dxa"/>
            </w:tcMar>
          </w:tcPr>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Relations publiques</w:t>
            </w:r>
          </w:p>
        </w:tc>
        <w:tc>
          <w:tcPr>
            <w:tcMar>
              <w:top w:w="100.0" w:type="dxa"/>
              <w:left w:w="100.0" w:type="dxa"/>
              <w:bottom w:w="100.0" w:type="dxa"/>
              <w:right w:w="100.0" w:type="dxa"/>
            </w:tcMar>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Fournisseurs et prestataires</w:t>
            </w:r>
          </w:p>
        </w:tc>
        <w:tc>
          <w:tcPr>
            <w:tcMar>
              <w:top w:w="100.0" w:type="dxa"/>
              <w:left w:w="100.0" w:type="dxa"/>
              <w:bottom w:w="100.0" w:type="dxa"/>
              <w:right w:w="100.0" w:type="dxa"/>
            </w:tcMa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Matériel (hors informatique) </w:t>
            </w:r>
          </w:p>
        </w:tc>
        <w:tc>
          <w:tcPr>
            <w:tcMar>
              <w:top w:w="100.0" w:type="dxa"/>
              <w:left w:w="100.0" w:type="dxa"/>
              <w:bottom w:w="100.0" w:type="dxa"/>
              <w:right w:w="100.0" w:type="dxa"/>
            </w:tcMar>
          </w:tcPr>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Informatique</w:t>
            </w:r>
          </w:p>
        </w:tc>
        <w:tc>
          <w:tcPr>
            <w:tcMar>
              <w:top w:w="100.0" w:type="dxa"/>
              <w:left w:w="100.0" w:type="dxa"/>
              <w:bottom w:w="100.0" w:type="dxa"/>
              <w:right w:w="100.0" w:type="dxa"/>
            </w:tcMa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Finance</w:t>
            </w:r>
          </w:p>
        </w:tc>
        <w:tc>
          <w:tcPr>
            <w:tcMar>
              <w:top w:w="100.0" w:type="dxa"/>
              <w:left w:w="100.0" w:type="dxa"/>
              <w:bottom w:w="100.0" w:type="dxa"/>
              <w:right w:w="100.0" w:type="dxa"/>
            </w:tcMar>
          </w:tcPr>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Assurance</w:t>
            </w:r>
          </w:p>
        </w:tc>
        <w:tc>
          <w:tcPr>
            <w:tcMar>
              <w:top w:w="100.0" w:type="dxa"/>
              <w:left w:w="100.0" w:type="dxa"/>
              <w:bottom w:w="100.0" w:type="dxa"/>
              <w:right w:w="100.0" w:type="dxa"/>
            </w:tcMar>
          </w:tcPr>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Juridique</w:t>
            </w:r>
          </w:p>
        </w:tc>
        <w:tc>
          <w:tcPr>
            <w:tcMar>
              <w:top w:w="100.0" w:type="dxa"/>
              <w:left w:w="100.0" w:type="dxa"/>
              <w:bottom w:w="100.0" w:type="dxa"/>
              <w:right w:w="100.0" w:type="dxa"/>
            </w:tcMa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Conformité</w:t>
            </w:r>
          </w:p>
        </w:tc>
        <w:tc>
          <w:tcPr>
            <w:tcMar>
              <w:top w:w="100.0" w:type="dxa"/>
              <w:left w:w="100.0" w:type="dxa"/>
              <w:bottom w:w="100.0" w:type="dxa"/>
              <w:right w:w="100.0" w:type="dxa"/>
            </w:tcMar>
          </w:tcPr>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tc>
      </w:tr>
    </w:tbl>
    <w:p w:rsidR="00000000" w:rsidDel="00000000" w:rsidP="00000000" w:rsidRDefault="00000000" w:rsidRPr="00000000" w14:paraId="000001EC">
      <w:pPr>
        <w:spacing w:after="200" w:lineRule="auto"/>
        <w:rPr/>
      </w:pPr>
      <w:r w:rsidDel="00000000" w:rsidR="00000000" w:rsidRPr="00000000">
        <w:rPr>
          <w:rtl w:val="0"/>
        </w:rPr>
      </w:r>
    </w:p>
    <w:p w:rsidR="00000000" w:rsidDel="00000000" w:rsidP="00000000" w:rsidRDefault="00000000" w:rsidRPr="00000000" w14:paraId="000001ED">
      <w:pPr>
        <w:pStyle w:val="Heading2"/>
        <w:spacing w:after="200" w:lineRule="auto"/>
        <w:rPr/>
      </w:pPr>
      <w:bookmarkStart w:colFirst="0" w:colLast="0" w:name="_a8oklugm3r94" w:id="37"/>
      <w:bookmarkEnd w:id="37"/>
      <w:r w:rsidDel="00000000" w:rsidR="00000000" w:rsidRPr="00000000">
        <w:rPr>
          <w:rtl w:val="0"/>
        </w:rPr>
        <w:t xml:space="preserve">ANNEXE E — INFORMATIONS RELATIVES AUX FINANCES ET ASSURANCES</w:t>
      </w:r>
    </w:p>
    <w:p w:rsidR="00000000" w:rsidDel="00000000" w:rsidP="00000000" w:rsidRDefault="00000000" w:rsidRPr="00000000" w14:paraId="000001EE">
      <w:pPr>
        <w:pStyle w:val="Heading3"/>
        <w:rPr/>
      </w:pPr>
      <w:bookmarkStart w:colFirst="0" w:colLast="0" w:name="_durmij376uvf" w:id="38"/>
      <w:bookmarkEnd w:id="38"/>
      <w:r w:rsidDel="00000000" w:rsidR="00000000" w:rsidRPr="00000000">
        <w:rPr>
          <w:rtl w:val="0"/>
        </w:rPr>
        <w:t xml:space="preserve">CONTACTS FINANCIERS</w:t>
      </w:r>
    </w:p>
    <w:p w:rsidR="00000000" w:rsidDel="00000000" w:rsidP="00000000" w:rsidRDefault="00000000" w:rsidRPr="00000000" w14:paraId="000001EF">
      <w:pPr>
        <w:spacing w:after="200" w:lineRule="auto"/>
        <w:rPr/>
      </w:pPr>
      <w:r w:rsidDel="00000000" w:rsidR="00000000" w:rsidRPr="00000000">
        <w:rPr>
          <w:rtl w:val="0"/>
        </w:rPr>
        <w:t xml:space="preserve">Pour obtenir de l’aide sur les aspects financiers, consultez la liste des référents ci-dessous qui pourront vous guider dans leur domaine d’expertise.</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F0">
            <w:pPr>
              <w:widowControl w:val="0"/>
              <w:spacing w:before="0" w:line="240" w:lineRule="auto"/>
              <w:rPr/>
            </w:pPr>
            <w:r w:rsidDel="00000000" w:rsidR="00000000" w:rsidRPr="00000000">
              <w:rPr>
                <w:rtl w:val="0"/>
              </w:rPr>
              <w:t xml:space="preserve">Nom</w:t>
            </w:r>
          </w:p>
        </w:tc>
        <w:tc>
          <w:tcPr>
            <w:shd w:fill="efefef" w:val="clear"/>
            <w:tcMar>
              <w:top w:w="100.0" w:type="dxa"/>
              <w:left w:w="100.0" w:type="dxa"/>
              <w:bottom w:w="100.0" w:type="dxa"/>
              <w:right w:w="100.0" w:type="dxa"/>
            </w:tcMar>
          </w:tcPr>
          <w:p w:rsidR="00000000" w:rsidDel="00000000" w:rsidP="00000000" w:rsidRDefault="00000000" w:rsidRPr="00000000" w14:paraId="000001F1">
            <w:pPr>
              <w:widowControl w:val="0"/>
              <w:spacing w:before="0" w:line="240" w:lineRule="auto"/>
              <w:rPr/>
            </w:pPr>
            <w:r w:rsidDel="00000000" w:rsidR="00000000" w:rsidRPr="00000000">
              <w:rPr>
                <w:rtl w:val="0"/>
              </w:rPr>
              <w:t xml:space="preserve">Coordonnées de contact</w:t>
            </w:r>
          </w:p>
        </w:tc>
        <w:tc>
          <w:tcPr>
            <w:shd w:fill="efefef" w:val="clear"/>
            <w:tcMar>
              <w:top w:w="100.0" w:type="dxa"/>
              <w:left w:w="100.0" w:type="dxa"/>
              <w:bottom w:w="100.0" w:type="dxa"/>
              <w:right w:w="100.0" w:type="dxa"/>
            </w:tcMar>
          </w:tcPr>
          <w:p w:rsidR="00000000" w:rsidDel="00000000" w:rsidP="00000000" w:rsidRDefault="00000000" w:rsidRPr="00000000" w14:paraId="000001F2">
            <w:pPr>
              <w:widowControl w:val="0"/>
              <w:spacing w:before="0" w:line="240" w:lineRule="auto"/>
              <w:rPr/>
            </w:pPr>
            <w:r w:rsidDel="00000000" w:rsidR="00000000" w:rsidRPr="00000000">
              <w:rPr>
                <w:rtl w:val="0"/>
              </w:rPr>
              <w:t xml:space="preserve">Domaine d’expertise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F3">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4">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5">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F6">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7">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8">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F9">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A">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B">
            <w:pPr>
              <w:widowControl w:val="0"/>
              <w:spacing w:before="0" w:line="240" w:lineRule="auto"/>
              <w:rPr/>
            </w:pPr>
            <w:r w:rsidDel="00000000" w:rsidR="00000000" w:rsidRPr="00000000">
              <w:rPr>
                <w:rtl w:val="0"/>
              </w:rPr>
            </w:r>
          </w:p>
        </w:tc>
      </w:tr>
    </w:tbl>
    <w:p w:rsidR="00000000" w:rsidDel="00000000" w:rsidP="00000000" w:rsidRDefault="00000000" w:rsidRPr="00000000" w14:paraId="000001FC">
      <w:pPr>
        <w:pStyle w:val="Heading3"/>
        <w:rPr/>
      </w:pPr>
      <w:bookmarkStart w:colFirst="0" w:colLast="0" w:name="_huqpsmm75yr7" w:id="39"/>
      <w:bookmarkEnd w:id="39"/>
      <w:r w:rsidDel="00000000" w:rsidR="00000000" w:rsidRPr="00000000">
        <w:rPr>
          <w:rtl w:val="0"/>
        </w:rPr>
        <w:t xml:space="preserve">POLICES D’ASSURANCE</w:t>
      </w:r>
    </w:p>
    <w:p w:rsidR="00000000" w:rsidDel="00000000" w:rsidP="00000000" w:rsidRDefault="00000000" w:rsidRPr="00000000" w14:paraId="000001FD">
      <w:pPr>
        <w:spacing w:after="200" w:lineRule="auto"/>
        <w:rPr/>
      </w:pPr>
      <w:r w:rsidDel="00000000" w:rsidR="00000000" w:rsidRPr="00000000">
        <w:rPr>
          <w:rtl w:val="0"/>
        </w:rPr>
        <w:t xml:space="preserve">Le tableau ci-dessous répertorie les polices d’assurance. Reportez-vous aux polices listées pour faciliter les démarches et connaître les modalités de déclaration de sinistre après une perturbation. Soyez attentif aux éléments suivants : </w:t>
      </w:r>
    </w:p>
    <w:p w:rsidR="00000000" w:rsidDel="00000000" w:rsidP="00000000" w:rsidRDefault="00000000" w:rsidRPr="00000000" w14:paraId="000001FE">
      <w:pPr>
        <w:numPr>
          <w:ilvl w:val="0"/>
          <w:numId w:val="1"/>
        </w:numPr>
        <w:ind w:left="720" w:hanging="360"/>
        <w:rPr>
          <w:b w:val="1"/>
        </w:rPr>
      </w:pPr>
      <w:r w:rsidDel="00000000" w:rsidR="00000000" w:rsidRPr="00000000">
        <w:rPr>
          <w:b w:val="1"/>
          <w:rtl w:val="0"/>
        </w:rPr>
        <w:t xml:space="preserve">Couvertures : </w:t>
      </w:r>
    </w:p>
    <w:p w:rsidR="00000000" w:rsidDel="00000000" w:rsidP="00000000" w:rsidRDefault="00000000" w:rsidRPr="00000000" w14:paraId="000001FF">
      <w:pPr>
        <w:numPr>
          <w:ilvl w:val="1"/>
          <w:numId w:val="1"/>
        </w:numPr>
        <w:spacing w:before="0" w:lineRule="auto"/>
        <w:ind w:left="1440" w:hanging="360"/>
        <w:rPr/>
      </w:pPr>
      <w:r w:rsidDel="00000000" w:rsidR="00000000" w:rsidRPr="00000000">
        <w:rPr>
          <w:rtl w:val="0"/>
        </w:rPr>
        <w:t xml:space="preserve">Étudiez vos polices d’assurance pour comprendre ce qui est couvert et les différentes options de couverture.</w:t>
      </w:r>
    </w:p>
    <w:p w:rsidR="00000000" w:rsidDel="00000000" w:rsidP="00000000" w:rsidRDefault="00000000" w:rsidRPr="00000000" w14:paraId="00000200">
      <w:pPr>
        <w:numPr>
          <w:ilvl w:val="0"/>
          <w:numId w:val="1"/>
        </w:numPr>
        <w:spacing w:before="0" w:lineRule="auto"/>
        <w:ind w:left="720" w:hanging="360"/>
        <w:rPr>
          <w:b w:val="1"/>
        </w:rPr>
      </w:pPr>
      <w:r w:rsidDel="00000000" w:rsidR="00000000" w:rsidRPr="00000000">
        <w:rPr>
          <w:b w:val="1"/>
          <w:rtl w:val="0"/>
        </w:rPr>
        <w:t xml:space="preserve">Limites de garantie :</w:t>
      </w:r>
    </w:p>
    <w:p w:rsidR="00000000" w:rsidDel="00000000" w:rsidP="00000000" w:rsidRDefault="00000000" w:rsidRPr="00000000" w14:paraId="00000201">
      <w:pPr>
        <w:numPr>
          <w:ilvl w:val="1"/>
          <w:numId w:val="1"/>
        </w:numPr>
        <w:spacing w:before="0" w:lineRule="auto"/>
        <w:ind w:left="1440" w:hanging="360"/>
        <w:rPr/>
      </w:pPr>
      <w:r w:rsidDel="00000000" w:rsidR="00000000" w:rsidRPr="00000000">
        <w:rPr>
          <w:rtl w:val="0"/>
        </w:rPr>
        <w:t xml:space="preserve">Vérifiez régulièrement les mises à jour, modifications ou suppressions de garantie. Soyez au courant des exclusions de garantie.</w:t>
      </w:r>
    </w:p>
    <w:p w:rsidR="00000000" w:rsidDel="00000000" w:rsidP="00000000" w:rsidRDefault="00000000" w:rsidRPr="00000000" w14:paraId="00000202">
      <w:pPr>
        <w:numPr>
          <w:ilvl w:val="0"/>
          <w:numId w:val="1"/>
        </w:numPr>
        <w:spacing w:before="0" w:lineRule="auto"/>
        <w:ind w:left="720" w:hanging="360"/>
        <w:rPr>
          <w:b w:val="1"/>
        </w:rPr>
      </w:pPr>
      <w:r w:rsidDel="00000000" w:rsidR="00000000" w:rsidRPr="00000000">
        <w:rPr>
          <w:b w:val="1"/>
          <w:rtl w:val="0"/>
        </w:rPr>
        <w:t xml:space="preserve">Garanties complémentaires :</w:t>
      </w:r>
    </w:p>
    <w:p w:rsidR="00000000" w:rsidDel="00000000" w:rsidP="00000000" w:rsidRDefault="00000000" w:rsidRPr="00000000" w14:paraId="00000203">
      <w:pPr>
        <w:numPr>
          <w:ilvl w:val="1"/>
          <w:numId w:val="1"/>
        </w:numPr>
        <w:spacing w:after="200" w:before="0" w:lineRule="auto"/>
        <w:ind w:left="1440" w:hanging="360"/>
        <w:rPr/>
      </w:pPr>
      <w:r w:rsidDel="00000000" w:rsidR="00000000" w:rsidRPr="00000000">
        <w:rPr>
          <w:rtl w:val="0"/>
        </w:rPr>
        <w:t xml:space="preserve">Évaluez les risques du secteur géographique et déterminez si une couverture complémentaire est nécessaire (ex. : assurance inondation ou séisme).</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20" w:hRule="atLeast"/>
          <w:tblHeader w:val="0"/>
        </w:trPr>
        <w:tc>
          <w:tcPr>
            <w:gridSpan w:val="3"/>
            <w:shd w:fill="efefef" w:val="clear"/>
            <w:tcMar>
              <w:top w:w="100.0" w:type="dxa"/>
              <w:left w:w="100.0" w:type="dxa"/>
              <w:bottom w:w="100.0" w:type="dxa"/>
              <w:right w:w="100.0" w:type="dxa"/>
            </w:tcMar>
          </w:tcPr>
          <w:p w:rsidR="00000000" w:rsidDel="00000000" w:rsidP="00000000" w:rsidRDefault="00000000" w:rsidRPr="00000000" w14:paraId="00000204">
            <w:pPr>
              <w:spacing w:before="0" w:line="240" w:lineRule="auto"/>
              <w:rPr/>
            </w:pPr>
            <w:r w:rsidDel="00000000" w:rsidR="00000000" w:rsidRPr="00000000">
              <w:rPr>
                <w:b w:val="1"/>
                <w:rtl w:val="0"/>
              </w:rPr>
              <w:t xml:space="preserve">Nom/type de garantie :</w:t>
            </w:r>
            <w:r w:rsidDel="00000000" w:rsidR="00000000" w:rsidRPr="00000000">
              <w:rPr>
                <w:rtl w:val="0"/>
              </w:rPr>
              <w:t xml:space="preserv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07">
            <w:pPr>
              <w:spacing w:before="0" w:line="240" w:lineRule="auto"/>
              <w:rPr>
                <w:b w:val="1"/>
              </w:rPr>
            </w:pPr>
            <w:r w:rsidDel="00000000" w:rsidR="00000000" w:rsidRPr="00000000">
              <w:rPr>
                <w:b w:val="1"/>
                <w:rtl w:val="0"/>
              </w:rPr>
              <w:t xml:space="preserve">Organisme d’assurance :</w:t>
            </w:r>
          </w:p>
          <w:p w:rsidR="00000000" w:rsidDel="00000000" w:rsidP="00000000" w:rsidRDefault="00000000" w:rsidRPr="00000000" w14:paraId="00000208">
            <w:pP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9">
            <w:pPr>
              <w:spacing w:before="0" w:line="240" w:lineRule="auto"/>
              <w:rPr>
                <w:b w:val="1"/>
              </w:rPr>
            </w:pPr>
            <w:r w:rsidDel="00000000" w:rsidR="00000000" w:rsidRPr="00000000">
              <w:rPr>
                <w:b w:val="1"/>
                <w:rtl w:val="0"/>
              </w:rPr>
              <w:t xml:space="preserve">Numéro de contrat :</w:t>
            </w:r>
          </w:p>
          <w:p w:rsidR="00000000" w:rsidDel="00000000" w:rsidP="00000000" w:rsidRDefault="00000000" w:rsidRPr="00000000" w14:paraId="0000020A">
            <w:pP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B">
            <w:pPr>
              <w:widowControl w:val="0"/>
              <w:spacing w:before="0" w:line="240" w:lineRule="auto"/>
              <w:rPr>
                <w:b w:val="1"/>
              </w:rPr>
            </w:pPr>
            <w:r w:rsidDel="00000000" w:rsidR="00000000" w:rsidRPr="00000000">
              <w:rPr>
                <w:b w:val="1"/>
                <w:rtl w:val="0"/>
              </w:rPr>
              <w:t xml:space="preserve">Dates effectives de couverture :</w:t>
            </w:r>
          </w:p>
          <w:p w:rsidR="00000000" w:rsidDel="00000000" w:rsidP="00000000" w:rsidRDefault="00000000" w:rsidRPr="00000000" w14:paraId="0000020C">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0D">
            <w:pPr>
              <w:spacing w:before="0" w:line="240" w:lineRule="auto"/>
              <w:rPr>
                <w:b w:val="1"/>
              </w:rPr>
            </w:pPr>
            <w:r w:rsidDel="00000000" w:rsidR="00000000" w:rsidRPr="00000000">
              <w:rPr>
                <w:b w:val="1"/>
                <w:rtl w:val="0"/>
              </w:rPr>
              <w:t xml:space="preserve">Conseiller d’assurance :</w:t>
            </w:r>
          </w:p>
          <w:p w:rsidR="00000000" w:rsidDel="00000000" w:rsidP="00000000" w:rsidRDefault="00000000" w:rsidRPr="00000000" w14:paraId="0000020E">
            <w:pP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F">
            <w:pPr>
              <w:spacing w:before="0" w:line="240" w:lineRule="auto"/>
              <w:rPr>
                <w:b w:val="1"/>
              </w:rPr>
            </w:pPr>
            <w:r w:rsidDel="00000000" w:rsidR="00000000" w:rsidRPr="00000000">
              <w:rPr>
                <w:b w:val="1"/>
                <w:rtl w:val="0"/>
              </w:rPr>
              <w:t xml:space="preserve">Téléphone :</w:t>
            </w:r>
          </w:p>
          <w:p w:rsidR="00000000" w:rsidDel="00000000" w:rsidP="00000000" w:rsidRDefault="00000000" w:rsidRPr="00000000" w14:paraId="00000210">
            <w:pPr>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1">
            <w:pPr>
              <w:spacing w:before="0" w:line="240" w:lineRule="auto"/>
              <w:rPr>
                <w:b w:val="1"/>
              </w:rPr>
            </w:pPr>
            <w:r w:rsidDel="00000000" w:rsidR="00000000" w:rsidRPr="00000000">
              <w:rPr>
                <w:b w:val="1"/>
                <w:rtl w:val="0"/>
              </w:rPr>
              <w:t xml:space="preserve">Adresse e-mail :</w:t>
            </w:r>
          </w:p>
          <w:p w:rsidR="00000000" w:rsidDel="00000000" w:rsidP="00000000" w:rsidRDefault="00000000" w:rsidRPr="00000000" w14:paraId="00000212">
            <w:pPr>
              <w:spacing w:before="0" w:line="240" w:lineRule="auto"/>
              <w:rPr/>
            </w:pPr>
            <w:r w:rsidDel="00000000" w:rsidR="00000000" w:rsidRPr="00000000">
              <w:rPr>
                <w:rtl w:val="0"/>
              </w:rPr>
            </w:r>
          </w:p>
        </w:tc>
      </w:tr>
    </w:tbl>
    <w:p w:rsidR="00000000" w:rsidDel="00000000" w:rsidP="00000000" w:rsidRDefault="00000000" w:rsidRPr="00000000" w14:paraId="00000213">
      <w:pPr>
        <w:spacing w:after="200" w:lineRule="auto"/>
        <w:rPr/>
      </w:pPr>
      <w:r w:rsidDel="00000000" w:rsidR="00000000" w:rsidRPr="00000000">
        <w:rPr>
          <w:rtl w:val="0"/>
        </w:rPr>
        <w:t xml:space="preserve">*</w:t>
      </w:r>
      <w:r w:rsidDel="00000000" w:rsidR="00000000" w:rsidRPr="00000000">
        <w:rPr>
          <w:rtl w:val="0"/>
        </w:rPr>
        <w:t xml:space="preserve">Dupliquez</w:t>
      </w:r>
      <w:r w:rsidDel="00000000" w:rsidR="00000000" w:rsidRPr="00000000">
        <w:rPr>
          <w:rtl w:val="0"/>
        </w:rPr>
        <w:t xml:space="preserve"> ce tableau pour chaque police d’assurance.</w:t>
      </w:r>
    </w:p>
    <w:p w:rsidR="00000000" w:rsidDel="00000000" w:rsidP="00000000" w:rsidRDefault="00000000" w:rsidRPr="00000000" w14:paraId="00000214">
      <w:pPr>
        <w:pStyle w:val="Heading2"/>
        <w:keepNext w:val="0"/>
        <w:keepLines w:val="0"/>
        <w:widowControl w:val="0"/>
        <w:spacing w:after="200" w:lineRule="auto"/>
        <w:rPr/>
      </w:pPr>
      <w:bookmarkStart w:colFirst="0" w:colLast="0" w:name="_sa4qvtjxqj7f" w:id="40"/>
      <w:bookmarkEnd w:id="40"/>
      <w:r w:rsidDel="00000000" w:rsidR="00000000" w:rsidRPr="00000000">
        <w:rPr>
          <w:rtl w:val="0"/>
        </w:rPr>
        <w:t xml:space="preserve">ANNEXE F — RESSOURCES </w:t>
      </w:r>
    </w:p>
    <w:p w:rsidR="00000000" w:rsidDel="00000000" w:rsidP="00000000" w:rsidRDefault="00000000" w:rsidRPr="00000000" w14:paraId="00000215">
      <w:pPr>
        <w:pStyle w:val="Heading3"/>
        <w:rPr/>
      </w:pPr>
      <w:bookmarkStart w:colFirst="0" w:colLast="0" w:name="_s62w7dse7kwo" w:id="41"/>
      <w:bookmarkEnd w:id="41"/>
      <w:r w:rsidDel="00000000" w:rsidR="00000000" w:rsidRPr="00000000">
        <w:rPr>
          <w:rtl w:val="0"/>
        </w:rPr>
        <w:t xml:space="preserve">RESSOURCES LIÉES À LA REPRISE D’ACTIVITÉ</w:t>
      </w:r>
    </w:p>
    <w:p w:rsidR="00000000" w:rsidDel="00000000" w:rsidP="00000000" w:rsidRDefault="00000000" w:rsidRPr="00000000" w14:paraId="00000216">
      <w:pPr>
        <w:spacing w:after="200" w:lineRule="auto"/>
        <w:rPr/>
      </w:pPr>
      <w:r w:rsidDel="00000000" w:rsidR="00000000" w:rsidRPr="00000000">
        <w:rPr>
          <w:rtl w:val="0"/>
        </w:rPr>
        <w:t xml:space="preserve">La liste suivante répertorie les ressources liées à la reprise d’activité disponibles pour obtenir une aide supplémentaire.</w:t>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217">
            <w:pPr>
              <w:widowControl w:val="0"/>
              <w:spacing w:before="0" w:line="240" w:lineRule="auto"/>
              <w:rPr/>
            </w:pPr>
            <w:r w:rsidDel="00000000" w:rsidR="00000000" w:rsidRPr="00000000">
              <w:rPr>
                <w:rtl w:val="0"/>
              </w:rPr>
              <w:t xml:space="preserve">Ressource</w:t>
            </w:r>
          </w:p>
        </w:tc>
        <w:tc>
          <w:tcPr>
            <w:shd w:fill="efefef" w:val="clear"/>
            <w:tcMar>
              <w:top w:w="100.0" w:type="dxa"/>
              <w:left w:w="100.0" w:type="dxa"/>
              <w:bottom w:w="100.0" w:type="dxa"/>
              <w:right w:w="100.0" w:type="dxa"/>
            </w:tcMar>
          </w:tcPr>
          <w:p w:rsidR="00000000" w:rsidDel="00000000" w:rsidP="00000000" w:rsidRDefault="00000000" w:rsidRPr="00000000" w14:paraId="00000218">
            <w:pPr>
              <w:widowControl w:val="0"/>
              <w:spacing w:before="0" w:line="240" w:lineRule="auto"/>
              <w:rPr/>
            </w:pPr>
            <w:r w:rsidDel="00000000" w:rsidR="00000000" w:rsidRPr="00000000">
              <w:rPr>
                <w:rtl w:val="0"/>
              </w:rPr>
              <w:t xml:space="preserve">Pour plus d’informations :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9">
            <w:pPr>
              <w:widowControl w:val="0"/>
              <w:spacing w:before="0" w:line="240" w:lineRule="auto"/>
              <w:rPr>
                <w:i w:val="1"/>
              </w:rPr>
            </w:pPr>
            <w:r w:rsidDel="00000000" w:rsidR="00000000" w:rsidRPr="00000000">
              <w:rPr>
                <w:i w:val="1"/>
                <w:rtl w:val="0"/>
              </w:rPr>
              <w:t xml:space="preserve">National Flood Insurance Program</w:t>
            </w:r>
          </w:p>
          <w:p w:rsidR="00000000" w:rsidDel="00000000" w:rsidP="00000000" w:rsidRDefault="00000000" w:rsidRPr="00000000" w14:paraId="0000021A">
            <w:pPr>
              <w:widowControl w:val="0"/>
              <w:spacing w:before="0" w:line="240" w:lineRule="auto"/>
              <w:rPr/>
            </w:pPr>
            <w:r w:rsidDel="00000000" w:rsidR="00000000" w:rsidRPr="00000000">
              <w:rPr>
                <w:rtl w:val="0"/>
              </w:rPr>
              <w:t xml:space="preserve">(Programme national d’assurance contre les inondations)</w:t>
            </w:r>
          </w:p>
        </w:tc>
        <w:tc>
          <w:tcPr>
            <w:tcMar>
              <w:top w:w="100.0" w:type="dxa"/>
              <w:left w:w="100.0" w:type="dxa"/>
              <w:bottom w:w="100.0" w:type="dxa"/>
              <w:right w:w="100.0" w:type="dxa"/>
            </w:tcMar>
          </w:tcPr>
          <w:p w:rsidR="00000000" w:rsidDel="00000000" w:rsidP="00000000" w:rsidRDefault="00000000" w:rsidRPr="00000000" w14:paraId="0000021B">
            <w:pPr>
              <w:widowControl w:val="0"/>
              <w:spacing w:before="0" w:line="240" w:lineRule="auto"/>
              <w:rPr/>
            </w:pPr>
            <w:hyperlink r:id="rId8">
              <w:r w:rsidDel="00000000" w:rsidR="00000000" w:rsidRPr="00000000">
                <w:rPr>
                  <w:color w:val="1155cc"/>
                  <w:u w:val="single"/>
                  <w:rtl w:val="0"/>
                </w:rPr>
                <w:t xml:space="preserve">Infographie de la ville de Boston</w:t>
              </w:r>
            </w:hyperlink>
            <w:r w:rsidDel="00000000" w:rsidR="00000000" w:rsidRPr="00000000">
              <w:rPr>
                <w:rtl w:val="0"/>
              </w:rPr>
            </w:r>
          </w:p>
          <w:p w:rsidR="00000000" w:rsidDel="00000000" w:rsidP="00000000" w:rsidRDefault="00000000" w:rsidRPr="00000000" w14:paraId="0000021C">
            <w:pPr>
              <w:widowControl w:val="0"/>
              <w:spacing w:before="0" w:line="240" w:lineRule="auto"/>
              <w:rPr/>
            </w:pPr>
            <w:hyperlink r:id="rId9">
              <w:r w:rsidDel="00000000" w:rsidR="00000000" w:rsidRPr="00000000">
                <w:rPr>
                  <w:color w:val="1155cc"/>
                  <w:u w:val="single"/>
                  <w:rtl w:val="0"/>
                </w:rPr>
                <w:t xml:space="preserve">Site internet</w:t>
              </w:r>
            </w:hyperlink>
            <w:r w:rsidDel="00000000" w:rsidR="00000000" w:rsidRPr="00000000">
              <w:rPr>
                <w:rtl w:val="0"/>
              </w:rPr>
              <w:t xml:space="preserv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D">
            <w:pPr>
              <w:widowControl w:val="0"/>
              <w:spacing w:before="0" w:line="240" w:lineRule="auto"/>
              <w:rPr>
                <w:i w:val="1"/>
              </w:rPr>
            </w:pPr>
            <w:r w:rsidDel="00000000" w:rsidR="00000000" w:rsidRPr="00000000">
              <w:rPr>
                <w:i w:val="1"/>
                <w:rtl w:val="0"/>
              </w:rPr>
              <w:t xml:space="preserve">FEMA Individual Assistance Program</w:t>
            </w:r>
          </w:p>
          <w:p w:rsidR="00000000" w:rsidDel="00000000" w:rsidP="00000000" w:rsidRDefault="00000000" w:rsidRPr="00000000" w14:paraId="0000021E">
            <w:pPr>
              <w:widowControl w:val="0"/>
              <w:spacing w:before="0" w:line="240" w:lineRule="auto"/>
              <w:rPr/>
            </w:pPr>
            <w:r w:rsidDel="00000000" w:rsidR="00000000" w:rsidRPr="00000000">
              <w:rPr>
                <w:rtl w:val="0"/>
              </w:rPr>
              <w:t xml:space="preserve">(Assistance individuelle de l’agence fédérale de gestion des urgences)</w:t>
            </w:r>
          </w:p>
        </w:tc>
        <w:tc>
          <w:tcPr>
            <w:tcMar>
              <w:top w:w="100.0" w:type="dxa"/>
              <w:left w:w="100.0" w:type="dxa"/>
              <w:bottom w:w="100.0" w:type="dxa"/>
              <w:right w:w="100.0" w:type="dxa"/>
            </w:tcMar>
          </w:tcPr>
          <w:p w:rsidR="00000000" w:rsidDel="00000000" w:rsidP="00000000" w:rsidRDefault="00000000" w:rsidRPr="00000000" w14:paraId="0000021F">
            <w:pPr>
              <w:widowControl w:val="0"/>
              <w:spacing w:before="0" w:line="240" w:lineRule="auto"/>
              <w:rPr/>
            </w:pPr>
            <w:hyperlink r:id="rId10">
              <w:r w:rsidDel="00000000" w:rsidR="00000000" w:rsidRPr="00000000">
                <w:rPr>
                  <w:color w:val="1155cc"/>
                  <w:u w:val="single"/>
                  <w:rtl w:val="0"/>
                </w:rPr>
                <w:t xml:space="preserve">Infographie de la ville de Boston</w:t>
              </w:r>
            </w:hyperlink>
            <w:r w:rsidDel="00000000" w:rsidR="00000000" w:rsidRPr="00000000">
              <w:rPr>
                <w:rtl w:val="0"/>
              </w:rPr>
            </w:r>
          </w:p>
          <w:p w:rsidR="00000000" w:rsidDel="00000000" w:rsidP="00000000" w:rsidRDefault="00000000" w:rsidRPr="00000000" w14:paraId="00000220">
            <w:pPr>
              <w:widowControl w:val="0"/>
              <w:spacing w:before="0" w:line="240" w:lineRule="auto"/>
              <w:rPr/>
            </w:pPr>
            <w:hyperlink r:id="rId11">
              <w:r w:rsidDel="00000000" w:rsidR="00000000" w:rsidRPr="00000000">
                <w:rPr>
                  <w:color w:val="1155cc"/>
                  <w:u w:val="single"/>
                  <w:rtl w:val="0"/>
                </w:rPr>
                <w:t xml:space="preserve">Site internet</w:t>
              </w:r>
            </w:hyperlink>
            <w:r w:rsidDel="00000000" w:rsidR="00000000" w:rsidRPr="00000000">
              <w:rPr>
                <w:rtl w:val="0"/>
              </w:rPr>
              <w:t xml:space="preserv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21">
            <w:pPr>
              <w:widowControl w:val="0"/>
              <w:spacing w:before="0" w:line="240" w:lineRule="auto"/>
              <w:rPr>
                <w:i w:val="1"/>
              </w:rPr>
            </w:pPr>
            <w:r w:rsidDel="00000000" w:rsidR="00000000" w:rsidRPr="00000000">
              <w:rPr>
                <w:i w:val="1"/>
                <w:rtl w:val="0"/>
              </w:rPr>
              <w:t xml:space="preserve">Small Business Administration Disaster Loan</w:t>
            </w:r>
          </w:p>
          <w:p w:rsidR="00000000" w:rsidDel="00000000" w:rsidP="00000000" w:rsidRDefault="00000000" w:rsidRPr="00000000" w14:paraId="00000222">
            <w:pPr>
              <w:widowControl w:val="0"/>
              <w:spacing w:before="0" w:line="240" w:lineRule="auto"/>
              <w:rPr/>
            </w:pPr>
            <w:r w:rsidDel="00000000" w:rsidR="00000000" w:rsidRPr="00000000">
              <w:rPr>
                <w:rtl w:val="0"/>
              </w:rPr>
              <w:t xml:space="preserve">(Prêt de l’administration américaine des petites entreprises en cas de catastrophe)</w:t>
            </w:r>
          </w:p>
        </w:tc>
        <w:tc>
          <w:tcPr>
            <w:tcMar>
              <w:top w:w="100.0" w:type="dxa"/>
              <w:left w:w="100.0" w:type="dxa"/>
              <w:bottom w:w="100.0" w:type="dxa"/>
              <w:right w:w="100.0" w:type="dxa"/>
            </w:tcMar>
          </w:tcPr>
          <w:p w:rsidR="00000000" w:rsidDel="00000000" w:rsidP="00000000" w:rsidRDefault="00000000" w:rsidRPr="00000000" w14:paraId="00000223">
            <w:pPr>
              <w:widowControl w:val="0"/>
              <w:spacing w:before="0" w:line="240" w:lineRule="auto"/>
              <w:rPr/>
            </w:pPr>
            <w:hyperlink r:id="rId12">
              <w:r w:rsidDel="00000000" w:rsidR="00000000" w:rsidRPr="00000000">
                <w:rPr>
                  <w:color w:val="1155cc"/>
                  <w:u w:val="single"/>
                  <w:rtl w:val="0"/>
                </w:rPr>
                <w:t xml:space="preserve">Infographie de la ville de Boston</w:t>
              </w:r>
            </w:hyperlink>
            <w:r w:rsidDel="00000000" w:rsidR="00000000" w:rsidRPr="00000000">
              <w:rPr>
                <w:rtl w:val="0"/>
              </w:rPr>
            </w:r>
          </w:p>
          <w:p w:rsidR="00000000" w:rsidDel="00000000" w:rsidP="00000000" w:rsidRDefault="00000000" w:rsidRPr="00000000" w14:paraId="00000224">
            <w:pPr>
              <w:widowControl w:val="0"/>
              <w:spacing w:before="0" w:line="240" w:lineRule="auto"/>
              <w:rPr/>
            </w:pPr>
            <w:hyperlink r:id="rId13">
              <w:r w:rsidDel="00000000" w:rsidR="00000000" w:rsidRPr="00000000">
                <w:rPr>
                  <w:color w:val="1155cc"/>
                  <w:u w:val="single"/>
                  <w:rtl w:val="0"/>
                </w:rPr>
                <w:t xml:space="preserve">Site internet</w:t>
              </w:r>
            </w:hyperlink>
            <w:r w:rsidDel="00000000" w:rsidR="00000000" w:rsidRPr="00000000">
              <w:rPr>
                <w:rtl w:val="0"/>
              </w:rPr>
              <w:t xml:space="preserv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25">
            <w:pPr>
              <w:widowControl w:val="0"/>
              <w:spacing w:before="0" w:line="240" w:lineRule="auto"/>
              <w:rPr>
                <w:i w:val="1"/>
              </w:rPr>
            </w:pPr>
            <w:r w:rsidDel="00000000" w:rsidR="00000000" w:rsidRPr="00000000">
              <w:rPr>
                <w:i w:val="1"/>
                <w:rtl w:val="0"/>
              </w:rPr>
              <w:t xml:space="preserve">Insurance Institute for Business and Home Safety EZ-PREP</w:t>
            </w:r>
          </w:p>
          <w:p w:rsidR="00000000" w:rsidDel="00000000" w:rsidP="00000000" w:rsidRDefault="00000000" w:rsidRPr="00000000" w14:paraId="00000226">
            <w:pPr>
              <w:widowControl w:val="0"/>
              <w:spacing w:before="0" w:line="240" w:lineRule="auto"/>
              <w:rPr/>
            </w:pPr>
            <w:r w:rsidDel="00000000" w:rsidR="00000000" w:rsidRPr="00000000">
              <w:rPr>
                <w:rtl w:val="0"/>
              </w:rPr>
              <w:t xml:space="preserve">(Supports d’aide à la préparation de l’Institut d’assurance pour la sécurité des entreprises et des habitations)</w:t>
            </w:r>
          </w:p>
        </w:tc>
        <w:tc>
          <w:tcPr>
            <w:tcMar>
              <w:top w:w="100.0" w:type="dxa"/>
              <w:left w:w="100.0" w:type="dxa"/>
              <w:bottom w:w="100.0" w:type="dxa"/>
              <w:right w:w="100.0" w:type="dxa"/>
            </w:tcMar>
          </w:tcPr>
          <w:p w:rsidR="00000000" w:rsidDel="00000000" w:rsidP="00000000" w:rsidRDefault="00000000" w:rsidRPr="00000000" w14:paraId="00000227">
            <w:pPr>
              <w:widowControl w:val="0"/>
              <w:spacing w:before="0" w:line="240" w:lineRule="auto"/>
              <w:rPr/>
            </w:pPr>
            <w:hyperlink r:id="rId14">
              <w:r w:rsidDel="00000000" w:rsidR="00000000" w:rsidRPr="00000000">
                <w:rPr>
                  <w:color w:val="1155cc"/>
                  <w:u w:val="single"/>
                  <w:rtl w:val="0"/>
                </w:rPr>
                <w:t xml:space="preserve">Site internet</w:t>
              </w:r>
            </w:hyperlink>
            <w:r w:rsidDel="00000000" w:rsidR="00000000" w:rsidRPr="00000000">
              <w:rPr>
                <w:rtl w:val="0"/>
              </w:rPr>
              <w:t xml:space="preserv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28">
            <w:pPr>
              <w:widowControl w:val="0"/>
              <w:spacing w:before="0" w:line="240" w:lineRule="auto"/>
              <w:rPr>
                <w:i w:val="1"/>
              </w:rPr>
            </w:pPr>
            <w:r w:rsidDel="00000000" w:rsidR="00000000" w:rsidRPr="00000000">
              <w:rPr>
                <w:i w:val="1"/>
                <w:rtl w:val="0"/>
              </w:rPr>
              <w:t xml:space="preserve">American Red Cross</w:t>
            </w:r>
          </w:p>
          <w:p w:rsidR="00000000" w:rsidDel="00000000" w:rsidP="00000000" w:rsidRDefault="00000000" w:rsidRPr="00000000" w14:paraId="00000229">
            <w:pPr>
              <w:widowControl w:val="0"/>
              <w:spacing w:before="0" w:line="240" w:lineRule="auto"/>
              <w:rPr/>
            </w:pPr>
            <w:r w:rsidDel="00000000" w:rsidR="00000000" w:rsidRPr="00000000">
              <w:rPr>
                <w:rtl w:val="0"/>
              </w:rPr>
              <w:t xml:space="preserve">(Croix-Rouge américaine)</w:t>
            </w:r>
          </w:p>
        </w:tc>
        <w:tc>
          <w:tcPr>
            <w:tcMar>
              <w:top w:w="100.0" w:type="dxa"/>
              <w:left w:w="100.0" w:type="dxa"/>
              <w:bottom w:w="100.0" w:type="dxa"/>
              <w:right w:w="100.0" w:type="dxa"/>
            </w:tcMar>
          </w:tcPr>
          <w:p w:rsidR="00000000" w:rsidDel="00000000" w:rsidP="00000000" w:rsidRDefault="00000000" w:rsidRPr="00000000" w14:paraId="0000022A">
            <w:pPr>
              <w:widowControl w:val="0"/>
              <w:spacing w:before="0" w:line="240" w:lineRule="auto"/>
              <w:rPr/>
            </w:pPr>
            <w:hyperlink r:id="rId15">
              <w:r w:rsidDel="00000000" w:rsidR="00000000" w:rsidRPr="00000000">
                <w:rPr>
                  <w:color w:val="1155cc"/>
                  <w:u w:val="single"/>
                  <w:rtl w:val="0"/>
                </w:rPr>
                <w:t xml:space="preserve">Site internet</w:t>
              </w:r>
            </w:hyperlink>
            <w:r w:rsidDel="00000000" w:rsidR="00000000" w:rsidRPr="00000000">
              <w:rPr>
                <w:rtl w:val="0"/>
              </w:rPr>
              <w:t xml:space="preserv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2B">
            <w:pPr>
              <w:widowControl w:val="0"/>
              <w:spacing w:before="0" w:line="240" w:lineRule="auto"/>
              <w:rPr>
                <w:i w:val="1"/>
              </w:rPr>
            </w:pPr>
            <w:r w:rsidDel="00000000" w:rsidR="00000000" w:rsidRPr="00000000">
              <w:rPr>
                <w:i w:val="1"/>
                <w:rtl w:val="0"/>
              </w:rPr>
              <w:t xml:space="preserve">DisasterAssistance.gov</w:t>
            </w:r>
          </w:p>
          <w:p w:rsidR="00000000" w:rsidDel="00000000" w:rsidP="00000000" w:rsidRDefault="00000000" w:rsidRPr="00000000" w14:paraId="0000022C">
            <w:pPr>
              <w:widowControl w:val="0"/>
              <w:spacing w:before="0" w:line="240" w:lineRule="auto"/>
              <w:rPr/>
            </w:pPr>
            <w:r w:rsidDel="00000000" w:rsidR="00000000" w:rsidRPr="00000000">
              <w:rPr>
                <w:rtl w:val="0"/>
              </w:rPr>
              <w:t xml:space="preserve">(Assistance nationale suite à un sinistre)</w:t>
            </w:r>
          </w:p>
        </w:tc>
        <w:tc>
          <w:tcPr>
            <w:tcMar>
              <w:top w:w="100.0" w:type="dxa"/>
              <w:left w:w="100.0" w:type="dxa"/>
              <w:bottom w:w="100.0" w:type="dxa"/>
              <w:right w:w="100.0" w:type="dxa"/>
            </w:tcMar>
          </w:tcPr>
          <w:p w:rsidR="00000000" w:rsidDel="00000000" w:rsidP="00000000" w:rsidRDefault="00000000" w:rsidRPr="00000000" w14:paraId="0000022D">
            <w:pPr>
              <w:widowControl w:val="0"/>
              <w:spacing w:before="0" w:line="240" w:lineRule="auto"/>
              <w:rPr/>
            </w:pPr>
            <w:hyperlink r:id="rId16">
              <w:r w:rsidDel="00000000" w:rsidR="00000000" w:rsidRPr="00000000">
                <w:rPr>
                  <w:color w:val="1155cc"/>
                  <w:u w:val="single"/>
                  <w:rtl w:val="0"/>
                </w:rPr>
                <w:t xml:space="preserve">Site internet</w:t>
              </w:r>
            </w:hyperlink>
            <w:r w:rsidDel="00000000" w:rsidR="00000000" w:rsidRPr="00000000">
              <w:rPr>
                <w:rtl w:val="0"/>
              </w:rPr>
              <w:t xml:space="preserv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2E">
            <w:pPr>
              <w:widowControl w:val="0"/>
              <w:spacing w:before="0" w:line="240" w:lineRule="auto"/>
              <w:rPr>
                <w:i w:val="1"/>
              </w:rPr>
            </w:pPr>
            <w:r w:rsidDel="00000000" w:rsidR="00000000" w:rsidRPr="00000000">
              <w:rPr>
                <w:i w:val="1"/>
                <w:rtl w:val="0"/>
              </w:rPr>
              <w:t xml:space="preserve">Ready Business (ready.gov)</w:t>
            </w:r>
          </w:p>
          <w:p w:rsidR="00000000" w:rsidDel="00000000" w:rsidP="00000000" w:rsidRDefault="00000000" w:rsidRPr="00000000" w14:paraId="0000022F">
            <w:pPr>
              <w:widowControl w:val="0"/>
              <w:spacing w:before="0" w:line="240" w:lineRule="auto"/>
              <w:rPr/>
            </w:pPr>
            <w:r w:rsidDel="00000000" w:rsidR="00000000" w:rsidRPr="00000000">
              <w:rPr>
                <w:rtl w:val="0"/>
              </w:rPr>
              <w:t xml:space="preserve">(Support à la préparation de crise)</w:t>
            </w:r>
          </w:p>
        </w:tc>
        <w:tc>
          <w:tcPr>
            <w:tcMar>
              <w:top w:w="100.0" w:type="dxa"/>
              <w:left w:w="100.0" w:type="dxa"/>
              <w:bottom w:w="100.0" w:type="dxa"/>
              <w:right w:w="100.0" w:type="dxa"/>
            </w:tcMar>
          </w:tcPr>
          <w:p w:rsidR="00000000" w:rsidDel="00000000" w:rsidP="00000000" w:rsidRDefault="00000000" w:rsidRPr="00000000" w14:paraId="00000230">
            <w:pPr>
              <w:widowControl w:val="0"/>
              <w:spacing w:before="0" w:line="240" w:lineRule="auto"/>
              <w:rPr/>
            </w:pPr>
            <w:hyperlink r:id="rId17">
              <w:r w:rsidDel="00000000" w:rsidR="00000000" w:rsidRPr="00000000">
                <w:rPr>
                  <w:color w:val="1155cc"/>
                  <w:u w:val="single"/>
                  <w:rtl w:val="0"/>
                </w:rPr>
                <w:t xml:space="preserve">Site internet</w:t>
              </w:r>
            </w:hyperlink>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31">
            <w:pPr>
              <w:widowControl w:val="0"/>
              <w:spacing w:before="0" w:line="240" w:lineRule="auto"/>
              <w:rPr>
                <w:i w:val="1"/>
              </w:rPr>
            </w:pPr>
            <w:r w:rsidDel="00000000" w:rsidR="00000000" w:rsidRPr="00000000">
              <w:rPr>
                <w:i w:val="1"/>
                <w:rtl w:val="0"/>
              </w:rPr>
              <w:t xml:space="preserve">FEMA’s National Business Emergency Operations Center (NBEOC)</w:t>
            </w:r>
          </w:p>
          <w:p w:rsidR="00000000" w:rsidDel="00000000" w:rsidP="00000000" w:rsidRDefault="00000000" w:rsidRPr="00000000" w14:paraId="00000232">
            <w:pPr>
              <w:widowControl w:val="0"/>
              <w:spacing w:before="0" w:line="240" w:lineRule="auto"/>
              <w:rPr/>
            </w:pPr>
            <w:r w:rsidDel="00000000" w:rsidR="00000000" w:rsidRPr="00000000">
              <w:rPr>
                <w:rtl w:val="0"/>
              </w:rPr>
              <w:t xml:space="preserve">(Centre national des opérations d’urgence pour les entreprises) </w:t>
            </w:r>
          </w:p>
        </w:tc>
        <w:tc>
          <w:tcPr>
            <w:tcMar>
              <w:top w:w="100.0" w:type="dxa"/>
              <w:left w:w="100.0" w:type="dxa"/>
              <w:bottom w:w="100.0" w:type="dxa"/>
              <w:right w:w="100.0" w:type="dxa"/>
            </w:tcMar>
          </w:tcPr>
          <w:p w:rsidR="00000000" w:rsidDel="00000000" w:rsidP="00000000" w:rsidRDefault="00000000" w:rsidRPr="00000000" w14:paraId="00000233">
            <w:pPr>
              <w:widowControl w:val="0"/>
              <w:spacing w:before="0" w:line="240" w:lineRule="auto"/>
              <w:rPr/>
            </w:pPr>
            <w:hyperlink r:id="rId18">
              <w:r w:rsidDel="00000000" w:rsidR="00000000" w:rsidRPr="00000000">
                <w:rPr>
                  <w:color w:val="1155cc"/>
                  <w:u w:val="single"/>
                  <w:rtl w:val="0"/>
                </w:rPr>
                <w:t xml:space="preserve">Site internet</w:t>
              </w:r>
            </w:hyperlink>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34">
            <w:pPr>
              <w:widowControl w:val="0"/>
              <w:spacing w:before="0" w:line="240" w:lineRule="auto"/>
              <w:rPr>
                <w:i w:val="1"/>
              </w:rPr>
            </w:pPr>
            <w:r w:rsidDel="00000000" w:rsidR="00000000" w:rsidRPr="00000000">
              <w:rPr>
                <w:i w:val="1"/>
                <w:rtl w:val="0"/>
              </w:rPr>
              <w:t xml:space="preserve">Operation Hope</w:t>
            </w:r>
          </w:p>
          <w:p w:rsidR="00000000" w:rsidDel="00000000" w:rsidP="00000000" w:rsidRDefault="00000000" w:rsidRPr="00000000" w14:paraId="00000235">
            <w:pPr>
              <w:widowControl w:val="0"/>
              <w:spacing w:before="0" w:line="240" w:lineRule="auto"/>
              <w:rPr/>
            </w:pPr>
            <w:r w:rsidDel="00000000" w:rsidR="00000000" w:rsidRPr="00000000">
              <w:rPr>
                <w:rtl w:val="0"/>
              </w:rPr>
              <w:t xml:space="preserve">(Programme de soutien financier aux petites entreprises et individuels)</w:t>
            </w:r>
          </w:p>
        </w:tc>
        <w:tc>
          <w:tcPr>
            <w:tcMar>
              <w:top w:w="100.0" w:type="dxa"/>
              <w:left w:w="100.0" w:type="dxa"/>
              <w:bottom w:w="100.0" w:type="dxa"/>
              <w:right w:w="100.0" w:type="dxa"/>
            </w:tcMar>
          </w:tcPr>
          <w:p w:rsidR="00000000" w:rsidDel="00000000" w:rsidP="00000000" w:rsidRDefault="00000000" w:rsidRPr="00000000" w14:paraId="00000236">
            <w:pPr>
              <w:widowControl w:val="0"/>
              <w:spacing w:before="0" w:line="240" w:lineRule="auto"/>
              <w:rPr/>
            </w:pPr>
            <w:hyperlink r:id="rId19">
              <w:r w:rsidDel="00000000" w:rsidR="00000000" w:rsidRPr="00000000">
                <w:rPr>
                  <w:color w:val="1155cc"/>
                  <w:u w:val="single"/>
                  <w:rtl w:val="0"/>
                </w:rPr>
                <w:t xml:space="preserve">Site internet </w:t>
              </w:r>
            </w:hyperlink>
            <w:r w:rsidDel="00000000" w:rsidR="00000000" w:rsidRPr="00000000">
              <w:rPr>
                <w:rtl w:val="0"/>
              </w:rPr>
            </w:r>
          </w:p>
        </w:tc>
      </w:tr>
    </w:tbl>
    <w:p w:rsidR="00000000" w:rsidDel="00000000" w:rsidP="00000000" w:rsidRDefault="00000000" w:rsidRPr="00000000" w14:paraId="00000237">
      <w:pPr>
        <w:pStyle w:val="Heading3"/>
        <w:rPr>
          <w:i w:val="1"/>
        </w:rPr>
      </w:pPr>
      <w:bookmarkStart w:colFirst="0" w:colLast="0" w:name="_byccnr4tppkq" w:id="42"/>
      <w:bookmarkEnd w:id="42"/>
      <w:r w:rsidDel="00000000" w:rsidR="00000000" w:rsidRPr="00000000">
        <w:rPr>
          <w:i w:val="1"/>
          <w:rtl w:val="0"/>
        </w:rPr>
        <w:t xml:space="preserve">BUSINESS IMPROVEMENT DISTRICTS</w:t>
      </w:r>
      <w:r w:rsidDel="00000000" w:rsidR="00000000" w:rsidRPr="00000000">
        <w:rPr>
          <w:rtl w:val="0"/>
        </w:rPr>
        <w:t xml:space="preserve"> ET </w:t>
      </w:r>
      <w:r w:rsidDel="00000000" w:rsidR="00000000" w:rsidRPr="00000000">
        <w:rPr>
          <w:i w:val="1"/>
          <w:rtl w:val="0"/>
        </w:rPr>
        <w:t xml:space="preserve">MAINSTREET ORGANIZATIONS</w:t>
      </w:r>
    </w:p>
    <w:tbl>
      <w:tblPr>
        <w:tblStyle w:val="Table13"/>
        <w:tblW w:w="9424.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1920"/>
        <w:gridCol w:w="2445"/>
        <w:gridCol w:w="3364.999999999999"/>
        <w:tblGridChange w:id="0">
          <w:tblGrid>
            <w:gridCol w:w="1695"/>
            <w:gridCol w:w="1920"/>
            <w:gridCol w:w="2445"/>
            <w:gridCol w:w="3364.999999999999"/>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238">
            <w:pPr>
              <w:widowControl w:val="0"/>
              <w:spacing w:before="0" w:line="240" w:lineRule="auto"/>
              <w:rPr>
                <w:sz w:val="21"/>
                <w:szCs w:val="21"/>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239">
            <w:pPr>
              <w:widowControl w:val="0"/>
              <w:spacing w:before="0" w:line="240" w:lineRule="auto"/>
              <w:rPr>
                <w:sz w:val="21"/>
                <w:szCs w:val="21"/>
              </w:rPr>
            </w:pPr>
            <w:r w:rsidDel="00000000" w:rsidR="00000000" w:rsidRPr="00000000">
              <w:rPr>
                <w:sz w:val="21"/>
                <w:szCs w:val="21"/>
                <w:rtl w:val="0"/>
              </w:rPr>
              <w:t xml:space="preserve">Nom de l’organisme</w:t>
            </w:r>
          </w:p>
        </w:tc>
        <w:tc>
          <w:tcPr>
            <w:shd w:fill="efefef" w:val="clear"/>
            <w:tcMar>
              <w:top w:w="100.0" w:type="dxa"/>
              <w:left w:w="100.0" w:type="dxa"/>
              <w:bottom w:w="100.0" w:type="dxa"/>
              <w:right w:w="100.0" w:type="dxa"/>
            </w:tcMar>
          </w:tcPr>
          <w:p w:rsidR="00000000" w:rsidDel="00000000" w:rsidP="00000000" w:rsidRDefault="00000000" w:rsidRPr="00000000" w14:paraId="0000023A">
            <w:pPr>
              <w:widowControl w:val="0"/>
              <w:spacing w:before="0" w:line="240" w:lineRule="auto"/>
              <w:rPr>
                <w:sz w:val="21"/>
                <w:szCs w:val="21"/>
              </w:rPr>
            </w:pPr>
            <w:r w:rsidDel="00000000" w:rsidR="00000000" w:rsidRPr="00000000">
              <w:rPr>
                <w:sz w:val="21"/>
                <w:szCs w:val="21"/>
                <w:rtl w:val="0"/>
              </w:rPr>
              <w:t xml:space="preserve">Adresse</w:t>
            </w:r>
          </w:p>
        </w:tc>
        <w:tc>
          <w:tcPr>
            <w:shd w:fill="efefef" w:val="clear"/>
            <w:tcMar>
              <w:top w:w="100.0" w:type="dxa"/>
              <w:left w:w="100.0" w:type="dxa"/>
              <w:bottom w:w="100.0" w:type="dxa"/>
              <w:right w:w="100.0" w:type="dxa"/>
            </w:tcMar>
          </w:tcPr>
          <w:p w:rsidR="00000000" w:rsidDel="00000000" w:rsidP="00000000" w:rsidRDefault="00000000" w:rsidRPr="00000000" w14:paraId="0000023B">
            <w:pPr>
              <w:widowControl w:val="0"/>
              <w:spacing w:before="0" w:line="240" w:lineRule="auto"/>
              <w:rPr>
                <w:sz w:val="21"/>
                <w:szCs w:val="21"/>
              </w:rPr>
            </w:pPr>
            <w:r w:rsidDel="00000000" w:rsidR="00000000" w:rsidRPr="00000000">
              <w:rPr>
                <w:sz w:val="21"/>
                <w:szCs w:val="21"/>
                <w:rtl w:val="0"/>
              </w:rPr>
              <w:t xml:space="preserve">Coordonnées de contact</w:t>
            </w:r>
          </w:p>
        </w:tc>
      </w:tr>
      <w:tr>
        <w:trPr>
          <w:cantSplit w:val="0"/>
          <w:trHeight w:val="41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23C">
            <w:pPr>
              <w:widowControl w:val="0"/>
              <w:spacing w:before="0" w:line="240" w:lineRule="auto"/>
              <w:rPr>
                <w:i w:val="1"/>
                <w:sz w:val="21"/>
                <w:szCs w:val="21"/>
              </w:rPr>
            </w:pPr>
            <w:r w:rsidDel="00000000" w:rsidR="00000000" w:rsidRPr="00000000">
              <w:rPr>
                <w:i w:val="1"/>
                <w:sz w:val="21"/>
                <w:szCs w:val="21"/>
                <w:rtl w:val="0"/>
              </w:rPr>
              <w:t xml:space="preserve">Business Improvement Districts</w:t>
            </w:r>
          </w:p>
        </w:tc>
        <w:tc>
          <w:tcPr>
            <w:tcMar>
              <w:top w:w="100.0" w:type="dxa"/>
              <w:left w:w="100.0" w:type="dxa"/>
              <w:bottom w:w="100.0" w:type="dxa"/>
              <w:right w:w="100.0" w:type="dxa"/>
            </w:tcMar>
          </w:tcPr>
          <w:p w:rsidR="00000000" w:rsidDel="00000000" w:rsidP="00000000" w:rsidRDefault="00000000" w:rsidRPr="00000000" w14:paraId="0000023D">
            <w:pPr>
              <w:widowControl w:val="0"/>
              <w:spacing w:before="0" w:line="240" w:lineRule="auto"/>
              <w:rPr>
                <w:sz w:val="21"/>
                <w:szCs w:val="21"/>
              </w:rPr>
            </w:pPr>
            <w:r w:rsidDel="00000000" w:rsidR="00000000" w:rsidRPr="00000000">
              <w:rPr>
                <w:sz w:val="21"/>
                <w:szCs w:val="21"/>
                <w:rtl w:val="0"/>
              </w:rPr>
              <w:t xml:space="preserve">Downtown Boston Alliance</w:t>
            </w:r>
          </w:p>
        </w:tc>
        <w:tc>
          <w:tcPr>
            <w:tcMar>
              <w:top w:w="100.0" w:type="dxa"/>
              <w:left w:w="100.0" w:type="dxa"/>
              <w:bottom w:w="100.0" w:type="dxa"/>
              <w:right w:w="100.0" w:type="dxa"/>
            </w:tcMar>
          </w:tcPr>
          <w:p w:rsidR="00000000" w:rsidDel="00000000" w:rsidP="00000000" w:rsidRDefault="00000000" w:rsidRPr="00000000" w14:paraId="0000023E">
            <w:pPr>
              <w:widowControl w:val="0"/>
              <w:spacing w:before="0" w:line="240" w:lineRule="auto"/>
              <w:rPr>
                <w:sz w:val="21"/>
                <w:szCs w:val="21"/>
              </w:rPr>
            </w:pPr>
            <w:r w:rsidDel="00000000" w:rsidR="00000000" w:rsidRPr="00000000">
              <w:rPr>
                <w:sz w:val="21"/>
                <w:szCs w:val="21"/>
                <w:rtl w:val="0"/>
              </w:rPr>
              <w:t xml:space="preserve">101 Arch Street, Suite 160m Boston, MA 02110</w:t>
            </w:r>
          </w:p>
        </w:tc>
        <w:tc>
          <w:tcPr>
            <w:tcMar>
              <w:top w:w="100.0" w:type="dxa"/>
              <w:left w:w="100.0" w:type="dxa"/>
              <w:bottom w:w="100.0" w:type="dxa"/>
              <w:right w:w="100.0" w:type="dxa"/>
            </w:tcMar>
          </w:tcPr>
          <w:p w:rsidR="00000000" w:rsidDel="00000000" w:rsidP="00000000" w:rsidRDefault="00000000" w:rsidRPr="00000000" w14:paraId="0000023F">
            <w:pPr>
              <w:widowControl w:val="0"/>
              <w:spacing w:before="0" w:line="240" w:lineRule="auto"/>
              <w:rPr>
                <w:sz w:val="21"/>
                <w:szCs w:val="21"/>
              </w:rPr>
            </w:pPr>
            <w:r w:rsidDel="00000000" w:rsidR="00000000" w:rsidRPr="00000000">
              <w:rPr>
                <w:b w:val="1"/>
                <w:sz w:val="21"/>
                <w:szCs w:val="21"/>
                <w:rtl w:val="0"/>
              </w:rPr>
              <w:t xml:space="preserve">Téléphone :</w:t>
            </w:r>
            <w:r w:rsidDel="00000000" w:rsidR="00000000" w:rsidRPr="00000000">
              <w:rPr>
                <w:sz w:val="21"/>
                <w:szCs w:val="21"/>
                <w:rtl w:val="0"/>
              </w:rPr>
              <w:t xml:space="preserve"> (617) 482-2139</w:t>
            </w:r>
          </w:p>
          <w:p w:rsidR="00000000" w:rsidDel="00000000" w:rsidP="00000000" w:rsidRDefault="00000000" w:rsidRPr="00000000" w14:paraId="00000240">
            <w:pPr>
              <w:widowControl w:val="0"/>
              <w:spacing w:before="0" w:line="240" w:lineRule="auto"/>
              <w:rPr>
                <w:sz w:val="21"/>
                <w:szCs w:val="21"/>
              </w:rPr>
            </w:pPr>
            <w:r w:rsidDel="00000000" w:rsidR="00000000" w:rsidRPr="00000000">
              <w:rPr>
                <w:b w:val="1"/>
                <w:sz w:val="21"/>
                <w:szCs w:val="21"/>
                <w:rtl w:val="0"/>
              </w:rPr>
              <w:t xml:space="preserve">Adresse e-mail :</w:t>
            </w:r>
            <w:r w:rsidDel="00000000" w:rsidR="00000000" w:rsidRPr="00000000">
              <w:rPr>
                <w:sz w:val="21"/>
                <w:szCs w:val="21"/>
                <w:rtl w:val="0"/>
              </w:rPr>
              <w:t xml:space="preserve"> </w:t>
            </w:r>
            <w:hyperlink r:id="rId20">
              <w:r w:rsidDel="00000000" w:rsidR="00000000" w:rsidRPr="00000000">
                <w:rPr>
                  <w:color w:val="1155cc"/>
                  <w:sz w:val="21"/>
                  <w:szCs w:val="21"/>
                  <w:u w:val="single"/>
                  <w:rtl w:val="0"/>
                </w:rPr>
                <w:t xml:space="preserve">info@bostonbid.org</w:t>
              </w:r>
            </w:hyperlink>
            <w:r w:rsidDel="00000000" w:rsidR="00000000" w:rsidRPr="00000000">
              <w:rPr>
                <w:rtl w:val="0"/>
              </w:rPr>
            </w:r>
          </w:p>
          <w:p w:rsidR="00000000" w:rsidDel="00000000" w:rsidP="00000000" w:rsidRDefault="00000000" w:rsidRPr="00000000" w14:paraId="00000241">
            <w:pPr>
              <w:widowControl w:val="0"/>
              <w:spacing w:before="0" w:line="240" w:lineRule="auto"/>
              <w:rPr>
                <w:sz w:val="21"/>
                <w:szCs w:val="21"/>
              </w:rPr>
            </w:pPr>
            <w:hyperlink r:id="rId21">
              <w:r w:rsidDel="00000000" w:rsidR="00000000" w:rsidRPr="00000000">
                <w:rPr>
                  <w:color w:val="1155cc"/>
                  <w:sz w:val="21"/>
                  <w:szCs w:val="21"/>
                  <w:u w:val="single"/>
                  <w:rtl w:val="0"/>
                </w:rPr>
                <w:t xml:space="preserve">Site internet</w:t>
              </w:r>
            </w:hyperlink>
            <w:r w:rsidDel="00000000" w:rsidR="00000000" w:rsidRPr="00000000">
              <w:rPr>
                <w:rtl w:val="0"/>
              </w:rPr>
            </w:r>
          </w:p>
        </w:tc>
      </w:tr>
      <w:tr>
        <w:trPr>
          <w:cantSplit w:val="0"/>
          <w:trHeight w:val="41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3">
            <w:pPr>
              <w:widowControl w:val="0"/>
              <w:spacing w:before="0" w:line="240" w:lineRule="auto"/>
              <w:rPr>
                <w:sz w:val="21"/>
                <w:szCs w:val="21"/>
              </w:rPr>
            </w:pPr>
            <w:r w:rsidDel="00000000" w:rsidR="00000000" w:rsidRPr="00000000">
              <w:rPr>
                <w:sz w:val="21"/>
                <w:szCs w:val="21"/>
                <w:rtl w:val="0"/>
              </w:rPr>
              <w:t xml:space="preserve">Greenway Business Improvement District </w:t>
            </w:r>
          </w:p>
        </w:tc>
        <w:tc>
          <w:tcPr>
            <w:tcMar>
              <w:top w:w="100.0" w:type="dxa"/>
              <w:left w:w="100.0" w:type="dxa"/>
              <w:bottom w:w="100.0" w:type="dxa"/>
              <w:right w:w="100.0" w:type="dxa"/>
            </w:tcMar>
          </w:tcPr>
          <w:p w:rsidR="00000000" w:rsidDel="00000000" w:rsidP="00000000" w:rsidRDefault="00000000" w:rsidRPr="00000000" w14:paraId="00000244">
            <w:pPr>
              <w:widowControl w:val="0"/>
              <w:spacing w:before="0" w:line="240" w:lineRule="auto"/>
              <w:rPr>
                <w:sz w:val="21"/>
                <w:szCs w:val="21"/>
              </w:rPr>
            </w:pPr>
            <w:r w:rsidDel="00000000" w:rsidR="00000000" w:rsidRPr="00000000">
              <w:rPr>
                <w:sz w:val="21"/>
                <w:szCs w:val="21"/>
                <w:rtl w:val="0"/>
              </w:rPr>
              <w:t xml:space="preserve">14 Beacon Street</w:t>
            </w:r>
          </w:p>
          <w:p w:rsidR="00000000" w:rsidDel="00000000" w:rsidP="00000000" w:rsidRDefault="00000000" w:rsidRPr="00000000" w14:paraId="00000245">
            <w:pPr>
              <w:widowControl w:val="0"/>
              <w:spacing w:before="0" w:line="240" w:lineRule="auto"/>
              <w:rPr>
                <w:sz w:val="21"/>
                <w:szCs w:val="21"/>
              </w:rPr>
            </w:pPr>
            <w:r w:rsidDel="00000000" w:rsidR="00000000" w:rsidRPr="00000000">
              <w:rPr>
                <w:sz w:val="21"/>
                <w:szCs w:val="21"/>
                <w:rtl w:val="0"/>
              </w:rPr>
              <w:t xml:space="preserve">Suite 402</w:t>
            </w:r>
          </w:p>
          <w:p w:rsidR="00000000" w:rsidDel="00000000" w:rsidP="00000000" w:rsidRDefault="00000000" w:rsidRPr="00000000" w14:paraId="00000246">
            <w:pPr>
              <w:widowControl w:val="0"/>
              <w:spacing w:before="0" w:line="240" w:lineRule="auto"/>
              <w:rPr>
                <w:sz w:val="21"/>
                <w:szCs w:val="21"/>
              </w:rPr>
            </w:pPr>
            <w:r w:rsidDel="00000000" w:rsidR="00000000" w:rsidRPr="00000000">
              <w:rPr>
                <w:sz w:val="21"/>
                <w:szCs w:val="21"/>
                <w:rtl w:val="0"/>
              </w:rPr>
              <w:t xml:space="preserve">Boston, MA 02128</w:t>
            </w:r>
          </w:p>
        </w:tc>
        <w:tc>
          <w:tcPr>
            <w:tcMar>
              <w:top w:w="100.0" w:type="dxa"/>
              <w:left w:w="100.0" w:type="dxa"/>
              <w:bottom w:w="100.0" w:type="dxa"/>
              <w:right w:w="100.0" w:type="dxa"/>
            </w:tcMar>
          </w:tcPr>
          <w:p w:rsidR="00000000" w:rsidDel="00000000" w:rsidP="00000000" w:rsidRDefault="00000000" w:rsidRPr="00000000" w14:paraId="00000247">
            <w:pPr>
              <w:widowControl w:val="0"/>
              <w:spacing w:before="0" w:line="240" w:lineRule="auto"/>
              <w:rPr>
                <w:sz w:val="21"/>
                <w:szCs w:val="21"/>
              </w:rPr>
            </w:pPr>
            <w:r w:rsidDel="00000000" w:rsidR="00000000" w:rsidRPr="00000000">
              <w:rPr>
                <w:b w:val="1"/>
                <w:sz w:val="21"/>
                <w:szCs w:val="21"/>
                <w:rtl w:val="0"/>
              </w:rPr>
              <w:t xml:space="preserve">Téléphone :</w:t>
            </w:r>
            <w:r w:rsidDel="00000000" w:rsidR="00000000" w:rsidRPr="00000000">
              <w:rPr>
                <w:sz w:val="21"/>
                <w:szCs w:val="21"/>
                <w:rtl w:val="0"/>
              </w:rPr>
              <w:t xml:space="preserve"> (617) 502-6240 </w:t>
            </w:r>
          </w:p>
        </w:tc>
      </w:tr>
      <w:tr>
        <w:trPr>
          <w:cantSplit w:val="0"/>
          <w:trHeight w:val="41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248">
            <w:pPr>
              <w:widowControl w:val="0"/>
              <w:spacing w:before="0" w:line="240" w:lineRule="auto"/>
              <w:rPr>
                <w:i w:val="1"/>
                <w:sz w:val="21"/>
                <w:szCs w:val="21"/>
              </w:rPr>
            </w:pPr>
            <w:r w:rsidDel="00000000" w:rsidR="00000000" w:rsidRPr="00000000">
              <w:rPr>
                <w:i w:val="1"/>
                <w:sz w:val="21"/>
                <w:szCs w:val="21"/>
                <w:rtl w:val="0"/>
              </w:rPr>
              <w:t xml:space="preserve">Boston Main Street Organization</w:t>
            </w:r>
          </w:p>
        </w:tc>
        <w:tc>
          <w:tcPr>
            <w:tcMar>
              <w:top w:w="100.0" w:type="dxa"/>
              <w:left w:w="100.0" w:type="dxa"/>
              <w:bottom w:w="100.0" w:type="dxa"/>
              <w:right w:w="100.0" w:type="dxa"/>
            </w:tcMar>
          </w:tcPr>
          <w:p w:rsidR="00000000" w:rsidDel="00000000" w:rsidP="00000000" w:rsidRDefault="00000000" w:rsidRPr="00000000" w14:paraId="00000249">
            <w:pPr>
              <w:widowControl w:val="0"/>
              <w:spacing w:before="0" w:line="240" w:lineRule="auto"/>
              <w:rPr>
                <w:sz w:val="21"/>
                <w:szCs w:val="21"/>
              </w:rPr>
            </w:pPr>
            <w:r w:rsidDel="00000000" w:rsidR="00000000" w:rsidRPr="00000000">
              <w:rPr>
                <w:sz w:val="21"/>
                <w:szCs w:val="21"/>
                <w:rtl w:val="0"/>
              </w:rPr>
              <w:t xml:space="preserve">Allston Village Main Streets</w:t>
            </w:r>
          </w:p>
        </w:tc>
        <w:tc>
          <w:tcPr>
            <w:tcMar>
              <w:top w:w="100.0" w:type="dxa"/>
              <w:left w:w="100.0" w:type="dxa"/>
              <w:bottom w:w="100.0" w:type="dxa"/>
              <w:right w:w="100.0" w:type="dxa"/>
            </w:tcMar>
          </w:tcPr>
          <w:p w:rsidR="00000000" w:rsidDel="00000000" w:rsidP="00000000" w:rsidRDefault="00000000" w:rsidRPr="00000000" w14:paraId="0000024A">
            <w:pPr>
              <w:widowControl w:val="0"/>
              <w:spacing w:before="0" w:line="240" w:lineRule="auto"/>
              <w:rPr>
                <w:sz w:val="21"/>
                <w:szCs w:val="21"/>
              </w:rPr>
            </w:pPr>
            <w:r w:rsidDel="00000000" w:rsidR="00000000" w:rsidRPr="00000000">
              <w:rPr>
                <w:sz w:val="21"/>
                <w:szCs w:val="21"/>
                <w:rtl w:val="0"/>
              </w:rPr>
              <w:t xml:space="preserve">161 Harvard Ave. </w:t>
            </w:r>
          </w:p>
          <w:p w:rsidR="00000000" w:rsidDel="00000000" w:rsidP="00000000" w:rsidRDefault="00000000" w:rsidRPr="00000000" w14:paraId="0000024B">
            <w:pPr>
              <w:widowControl w:val="0"/>
              <w:spacing w:before="0" w:line="240" w:lineRule="auto"/>
              <w:rPr>
                <w:sz w:val="21"/>
                <w:szCs w:val="21"/>
              </w:rPr>
            </w:pPr>
            <w:r w:rsidDel="00000000" w:rsidR="00000000" w:rsidRPr="00000000">
              <w:rPr>
                <w:sz w:val="21"/>
                <w:szCs w:val="21"/>
                <w:rtl w:val="0"/>
              </w:rPr>
              <w:t xml:space="preserve">Suite 11</w:t>
            </w:r>
          </w:p>
          <w:p w:rsidR="00000000" w:rsidDel="00000000" w:rsidP="00000000" w:rsidRDefault="00000000" w:rsidRPr="00000000" w14:paraId="0000024C">
            <w:pPr>
              <w:widowControl w:val="0"/>
              <w:spacing w:before="0" w:line="240" w:lineRule="auto"/>
              <w:rPr>
                <w:sz w:val="21"/>
                <w:szCs w:val="21"/>
              </w:rPr>
            </w:pPr>
            <w:r w:rsidDel="00000000" w:rsidR="00000000" w:rsidRPr="00000000">
              <w:rPr>
                <w:sz w:val="21"/>
                <w:szCs w:val="21"/>
                <w:rtl w:val="0"/>
              </w:rPr>
              <w:t xml:space="preserve">Alston, MA 021234</w:t>
            </w:r>
          </w:p>
        </w:tc>
        <w:tc>
          <w:tcPr>
            <w:tcMar>
              <w:top w:w="100.0" w:type="dxa"/>
              <w:left w:w="100.0" w:type="dxa"/>
              <w:bottom w:w="100.0" w:type="dxa"/>
              <w:right w:w="100.0" w:type="dxa"/>
            </w:tcMar>
          </w:tcPr>
          <w:p w:rsidR="00000000" w:rsidDel="00000000" w:rsidP="00000000" w:rsidRDefault="00000000" w:rsidRPr="00000000" w14:paraId="0000024D">
            <w:pPr>
              <w:widowControl w:val="0"/>
              <w:spacing w:before="0" w:line="240" w:lineRule="auto"/>
              <w:rPr>
                <w:b w:val="1"/>
                <w:sz w:val="21"/>
                <w:szCs w:val="21"/>
              </w:rPr>
            </w:pPr>
            <w:r w:rsidDel="00000000" w:rsidR="00000000" w:rsidRPr="00000000">
              <w:rPr>
                <w:b w:val="1"/>
                <w:sz w:val="21"/>
                <w:szCs w:val="21"/>
                <w:rtl w:val="0"/>
              </w:rPr>
              <w:t xml:space="preserve">Alex Cornacchini </w:t>
            </w:r>
          </w:p>
          <w:p w:rsidR="00000000" w:rsidDel="00000000" w:rsidP="00000000" w:rsidRDefault="00000000" w:rsidRPr="00000000" w14:paraId="0000024E">
            <w:pPr>
              <w:widowControl w:val="0"/>
              <w:spacing w:before="0" w:line="240" w:lineRule="auto"/>
              <w:rPr>
                <w:sz w:val="21"/>
                <w:szCs w:val="21"/>
              </w:rPr>
            </w:pPr>
            <w:r w:rsidDel="00000000" w:rsidR="00000000" w:rsidRPr="00000000">
              <w:rPr>
                <w:b w:val="1"/>
                <w:sz w:val="21"/>
                <w:szCs w:val="21"/>
                <w:rtl w:val="0"/>
              </w:rPr>
              <w:t xml:space="preserve">Téléphone :</w:t>
            </w:r>
            <w:r w:rsidDel="00000000" w:rsidR="00000000" w:rsidRPr="00000000">
              <w:rPr>
                <w:sz w:val="21"/>
                <w:szCs w:val="21"/>
                <w:rtl w:val="0"/>
              </w:rPr>
              <w:t xml:space="preserve"> (617) 254-7564</w:t>
            </w:r>
          </w:p>
          <w:p w:rsidR="00000000" w:rsidDel="00000000" w:rsidP="00000000" w:rsidRDefault="00000000" w:rsidRPr="00000000" w14:paraId="0000024F">
            <w:pPr>
              <w:widowControl w:val="0"/>
              <w:spacing w:before="0" w:line="240" w:lineRule="auto"/>
              <w:rPr>
                <w:sz w:val="21"/>
                <w:szCs w:val="21"/>
              </w:rPr>
            </w:pPr>
            <w:r w:rsidDel="00000000" w:rsidR="00000000" w:rsidRPr="00000000">
              <w:rPr>
                <w:b w:val="1"/>
                <w:sz w:val="21"/>
                <w:szCs w:val="21"/>
                <w:rtl w:val="0"/>
              </w:rPr>
              <w:t xml:space="preserve">Adresse e-mail :</w:t>
            </w:r>
            <w:r w:rsidDel="00000000" w:rsidR="00000000" w:rsidRPr="00000000">
              <w:rPr>
                <w:sz w:val="21"/>
                <w:szCs w:val="21"/>
                <w:rtl w:val="0"/>
              </w:rPr>
              <w:t xml:space="preserve"> </w:t>
            </w:r>
            <w:hyperlink r:id="rId22">
              <w:r w:rsidDel="00000000" w:rsidR="00000000" w:rsidRPr="00000000">
                <w:rPr>
                  <w:color w:val="1155cc"/>
                  <w:sz w:val="21"/>
                  <w:szCs w:val="21"/>
                  <w:u w:val="single"/>
                  <w:rtl w:val="0"/>
                </w:rPr>
                <w:t xml:space="preserve">alex@allstonvillage.com</w:t>
              </w:r>
            </w:hyperlink>
            <w:r w:rsidDel="00000000" w:rsidR="00000000" w:rsidRPr="00000000">
              <w:rPr>
                <w:rtl w:val="0"/>
              </w:rPr>
            </w:r>
          </w:p>
        </w:tc>
      </w:tr>
      <w:tr>
        <w:trPr>
          <w:cantSplit w:val="0"/>
          <w:trHeight w:val="41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1">
            <w:pPr>
              <w:widowControl w:val="0"/>
              <w:spacing w:before="0" w:line="240" w:lineRule="auto"/>
              <w:rPr>
                <w:sz w:val="21"/>
                <w:szCs w:val="21"/>
              </w:rPr>
            </w:pPr>
            <w:r w:rsidDel="00000000" w:rsidR="00000000" w:rsidRPr="00000000">
              <w:rPr>
                <w:sz w:val="21"/>
                <w:szCs w:val="21"/>
                <w:rtl w:val="0"/>
              </w:rPr>
              <w:t xml:space="preserve">Bowdoin Geneva Main Streets</w:t>
            </w:r>
          </w:p>
        </w:tc>
        <w:tc>
          <w:tcPr>
            <w:tcMar>
              <w:top w:w="100.0" w:type="dxa"/>
              <w:left w:w="100.0" w:type="dxa"/>
              <w:bottom w:w="100.0" w:type="dxa"/>
              <w:right w:w="100.0" w:type="dxa"/>
            </w:tcMar>
          </w:tcPr>
          <w:p w:rsidR="00000000" w:rsidDel="00000000" w:rsidP="00000000" w:rsidRDefault="00000000" w:rsidRPr="00000000" w14:paraId="00000252">
            <w:pPr>
              <w:widowControl w:val="0"/>
              <w:spacing w:before="0" w:line="240" w:lineRule="auto"/>
              <w:rPr>
                <w:sz w:val="21"/>
                <w:szCs w:val="21"/>
              </w:rPr>
            </w:pPr>
            <w:r w:rsidDel="00000000" w:rsidR="00000000" w:rsidRPr="00000000">
              <w:rPr>
                <w:sz w:val="21"/>
                <w:szCs w:val="21"/>
                <w:rtl w:val="0"/>
              </w:rPr>
              <w:t xml:space="preserve">200 Bowdoin Street </w:t>
            </w:r>
          </w:p>
          <w:p w:rsidR="00000000" w:rsidDel="00000000" w:rsidP="00000000" w:rsidRDefault="00000000" w:rsidRPr="00000000" w14:paraId="00000253">
            <w:pPr>
              <w:widowControl w:val="0"/>
              <w:spacing w:before="0" w:line="240" w:lineRule="auto"/>
              <w:rPr>
                <w:sz w:val="21"/>
                <w:szCs w:val="21"/>
              </w:rPr>
            </w:pPr>
            <w:r w:rsidDel="00000000" w:rsidR="00000000" w:rsidRPr="00000000">
              <w:rPr>
                <w:sz w:val="21"/>
                <w:szCs w:val="21"/>
                <w:rtl w:val="0"/>
              </w:rPr>
              <w:t xml:space="preserve">Dorchester, MA 02122</w:t>
            </w:r>
          </w:p>
          <w:p w:rsidR="00000000" w:rsidDel="00000000" w:rsidP="00000000" w:rsidRDefault="00000000" w:rsidRPr="00000000" w14:paraId="00000254">
            <w:pPr>
              <w:widowControl w:val="0"/>
              <w:spacing w:before="0" w:line="240" w:lineRule="auto"/>
              <w:rPr>
                <w:sz w:val="21"/>
                <w:szCs w:val="2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5">
            <w:pPr>
              <w:widowControl w:val="0"/>
              <w:spacing w:before="0" w:line="240" w:lineRule="auto"/>
              <w:rPr>
                <w:b w:val="1"/>
                <w:sz w:val="21"/>
                <w:szCs w:val="21"/>
              </w:rPr>
            </w:pPr>
            <w:r w:rsidDel="00000000" w:rsidR="00000000" w:rsidRPr="00000000">
              <w:rPr>
                <w:b w:val="1"/>
                <w:sz w:val="21"/>
                <w:szCs w:val="21"/>
                <w:rtl w:val="0"/>
              </w:rPr>
              <w:t xml:space="preserve">Haris Hardaway</w:t>
            </w:r>
          </w:p>
          <w:p w:rsidR="00000000" w:rsidDel="00000000" w:rsidP="00000000" w:rsidRDefault="00000000" w:rsidRPr="00000000" w14:paraId="00000256">
            <w:pPr>
              <w:widowControl w:val="0"/>
              <w:spacing w:before="0" w:line="240" w:lineRule="auto"/>
              <w:rPr>
                <w:sz w:val="21"/>
                <w:szCs w:val="21"/>
              </w:rPr>
            </w:pPr>
            <w:r w:rsidDel="00000000" w:rsidR="00000000" w:rsidRPr="00000000">
              <w:rPr>
                <w:b w:val="1"/>
                <w:sz w:val="21"/>
                <w:szCs w:val="21"/>
                <w:rtl w:val="0"/>
              </w:rPr>
              <w:t xml:space="preserve">Téléphone :</w:t>
            </w:r>
            <w:r w:rsidDel="00000000" w:rsidR="00000000" w:rsidRPr="00000000">
              <w:rPr>
                <w:sz w:val="21"/>
                <w:szCs w:val="21"/>
                <w:rtl w:val="0"/>
              </w:rPr>
              <w:t xml:space="preserve"> (617) 436-9980</w:t>
            </w:r>
          </w:p>
          <w:p w:rsidR="00000000" w:rsidDel="00000000" w:rsidP="00000000" w:rsidRDefault="00000000" w:rsidRPr="00000000" w14:paraId="00000257">
            <w:pPr>
              <w:widowControl w:val="0"/>
              <w:spacing w:before="0" w:line="240" w:lineRule="auto"/>
              <w:rPr>
                <w:sz w:val="21"/>
                <w:szCs w:val="21"/>
              </w:rPr>
            </w:pPr>
            <w:r w:rsidDel="00000000" w:rsidR="00000000" w:rsidRPr="00000000">
              <w:rPr>
                <w:b w:val="1"/>
                <w:sz w:val="21"/>
                <w:szCs w:val="21"/>
                <w:rtl w:val="0"/>
              </w:rPr>
              <w:t xml:space="preserve">Adresse e-mail :</w:t>
            </w:r>
            <w:r w:rsidDel="00000000" w:rsidR="00000000" w:rsidRPr="00000000">
              <w:rPr>
                <w:sz w:val="21"/>
                <w:szCs w:val="21"/>
                <w:rtl w:val="0"/>
              </w:rPr>
              <w:t xml:space="preserve"> harishardaway@yahoo.com</w:t>
            </w:r>
          </w:p>
        </w:tc>
      </w:tr>
      <w:tr>
        <w:trPr>
          <w:cantSplit w:val="0"/>
          <w:trHeight w:val="41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9">
            <w:pPr>
              <w:widowControl w:val="0"/>
              <w:spacing w:before="0" w:line="240" w:lineRule="auto"/>
              <w:rPr>
                <w:sz w:val="21"/>
                <w:szCs w:val="21"/>
              </w:rPr>
            </w:pPr>
            <w:r w:rsidDel="00000000" w:rsidR="00000000" w:rsidRPr="00000000">
              <w:rPr>
                <w:sz w:val="21"/>
                <w:szCs w:val="21"/>
                <w:rtl w:val="0"/>
              </w:rPr>
              <w:t xml:space="preserve">Brighton Main Streets</w:t>
            </w:r>
          </w:p>
        </w:tc>
        <w:tc>
          <w:tcPr>
            <w:tcMar>
              <w:top w:w="100.0" w:type="dxa"/>
              <w:left w:w="100.0" w:type="dxa"/>
              <w:bottom w:w="100.0" w:type="dxa"/>
              <w:right w:w="100.0" w:type="dxa"/>
            </w:tcMar>
          </w:tcPr>
          <w:p w:rsidR="00000000" w:rsidDel="00000000" w:rsidP="00000000" w:rsidRDefault="00000000" w:rsidRPr="00000000" w14:paraId="0000025A">
            <w:pPr>
              <w:widowControl w:val="0"/>
              <w:spacing w:before="0" w:line="240" w:lineRule="auto"/>
              <w:rPr>
                <w:sz w:val="21"/>
                <w:szCs w:val="21"/>
              </w:rPr>
            </w:pPr>
            <w:r w:rsidDel="00000000" w:rsidR="00000000" w:rsidRPr="00000000">
              <w:rPr>
                <w:sz w:val="21"/>
                <w:szCs w:val="21"/>
                <w:rtl w:val="0"/>
              </w:rPr>
              <w:t xml:space="preserve">358 Washington Street</w:t>
            </w:r>
          </w:p>
          <w:p w:rsidR="00000000" w:rsidDel="00000000" w:rsidP="00000000" w:rsidRDefault="00000000" w:rsidRPr="00000000" w14:paraId="0000025B">
            <w:pPr>
              <w:widowControl w:val="0"/>
              <w:spacing w:before="0" w:line="240" w:lineRule="auto"/>
              <w:rPr>
                <w:sz w:val="21"/>
                <w:szCs w:val="21"/>
              </w:rPr>
            </w:pPr>
            <w:r w:rsidDel="00000000" w:rsidR="00000000" w:rsidRPr="00000000">
              <w:rPr>
                <w:sz w:val="21"/>
                <w:szCs w:val="21"/>
                <w:rtl w:val="0"/>
              </w:rPr>
              <w:t xml:space="preserve">Brighton, MA 02135</w:t>
            </w:r>
          </w:p>
        </w:tc>
        <w:tc>
          <w:tcPr>
            <w:tcMar>
              <w:top w:w="100.0" w:type="dxa"/>
              <w:left w:w="100.0" w:type="dxa"/>
              <w:bottom w:w="100.0" w:type="dxa"/>
              <w:right w:w="100.0" w:type="dxa"/>
            </w:tcMar>
          </w:tcPr>
          <w:p w:rsidR="00000000" w:rsidDel="00000000" w:rsidP="00000000" w:rsidRDefault="00000000" w:rsidRPr="00000000" w14:paraId="0000025C">
            <w:pPr>
              <w:widowControl w:val="0"/>
              <w:spacing w:before="0" w:line="240" w:lineRule="auto"/>
              <w:rPr>
                <w:b w:val="1"/>
                <w:sz w:val="21"/>
                <w:szCs w:val="21"/>
              </w:rPr>
            </w:pPr>
            <w:r w:rsidDel="00000000" w:rsidR="00000000" w:rsidRPr="00000000">
              <w:rPr>
                <w:b w:val="1"/>
                <w:sz w:val="21"/>
                <w:szCs w:val="21"/>
                <w:rtl w:val="0"/>
              </w:rPr>
              <w:t xml:space="preserve">Téléphone :</w:t>
            </w:r>
            <w:r w:rsidDel="00000000" w:rsidR="00000000" w:rsidRPr="00000000">
              <w:rPr>
                <w:sz w:val="21"/>
                <w:szCs w:val="21"/>
                <w:rtl w:val="0"/>
              </w:rPr>
              <w:t xml:space="preserve"> (617) 779-9200</w:t>
            </w:r>
            <w:r w:rsidDel="00000000" w:rsidR="00000000" w:rsidRPr="00000000">
              <w:rPr>
                <w:rtl w:val="0"/>
              </w:rPr>
            </w:r>
          </w:p>
          <w:p w:rsidR="00000000" w:rsidDel="00000000" w:rsidP="00000000" w:rsidRDefault="00000000" w:rsidRPr="00000000" w14:paraId="0000025D">
            <w:pPr>
              <w:widowControl w:val="0"/>
              <w:spacing w:before="0" w:line="240" w:lineRule="auto"/>
              <w:rPr>
                <w:sz w:val="21"/>
                <w:szCs w:val="21"/>
              </w:rPr>
            </w:pPr>
            <w:r w:rsidDel="00000000" w:rsidR="00000000" w:rsidRPr="00000000">
              <w:rPr>
                <w:b w:val="1"/>
                <w:sz w:val="21"/>
                <w:szCs w:val="21"/>
                <w:rtl w:val="0"/>
              </w:rPr>
              <w:t xml:space="preserve">Adresse e-mail :</w:t>
            </w:r>
            <w:hyperlink r:id="rId23">
              <w:r w:rsidDel="00000000" w:rsidR="00000000" w:rsidRPr="00000000">
                <w:rPr>
                  <w:color w:val="1155cc"/>
                  <w:sz w:val="21"/>
                  <w:szCs w:val="21"/>
                  <w:u w:val="single"/>
                  <w:rtl w:val="0"/>
                </w:rPr>
                <w:t xml:space="preserve"> Director@brightonmainstreets.org</w:t>
              </w:r>
            </w:hyperlink>
            <w:r w:rsidDel="00000000" w:rsidR="00000000" w:rsidRPr="00000000">
              <w:rPr>
                <w:rtl w:val="0"/>
              </w:rPr>
            </w:r>
          </w:p>
        </w:tc>
      </w:tr>
      <w:tr>
        <w:trPr>
          <w:cantSplit w:val="0"/>
          <w:trHeight w:val="41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F">
            <w:pPr>
              <w:widowControl w:val="0"/>
              <w:spacing w:before="0" w:line="240" w:lineRule="auto"/>
              <w:rPr>
                <w:sz w:val="21"/>
                <w:szCs w:val="21"/>
              </w:rPr>
            </w:pPr>
            <w:r w:rsidDel="00000000" w:rsidR="00000000" w:rsidRPr="00000000">
              <w:rPr>
                <w:sz w:val="21"/>
                <w:szCs w:val="21"/>
                <w:rtl w:val="0"/>
              </w:rPr>
              <w:t xml:space="preserve">Chinatown Main Streets</w:t>
            </w:r>
          </w:p>
        </w:tc>
        <w:tc>
          <w:tcPr>
            <w:tcMar>
              <w:top w:w="100.0" w:type="dxa"/>
              <w:left w:w="100.0" w:type="dxa"/>
              <w:bottom w:w="100.0" w:type="dxa"/>
              <w:right w:w="100.0" w:type="dxa"/>
            </w:tcMar>
          </w:tcPr>
          <w:p w:rsidR="00000000" w:rsidDel="00000000" w:rsidP="00000000" w:rsidRDefault="00000000" w:rsidRPr="00000000" w14:paraId="00000260">
            <w:pPr>
              <w:widowControl w:val="0"/>
              <w:spacing w:before="0" w:line="240" w:lineRule="auto"/>
              <w:rPr>
                <w:sz w:val="21"/>
                <w:szCs w:val="21"/>
              </w:rPr>
            </w:pPr>
            <w:r w:rsidDel="00000000" w:rsidR="00000000" w:rsidRPr="00000000">
              <w:rPr>
                <w:sz w:val="21"/>
                <w:szCs w:val="21"/>
                <w:rtl w:val="0"/>
              </w:rPr>
              <w:t xml:space="preserve">2 Boylston Street </w:t>
            </w:r>
          </w:p>
          <w:p w:rsidR="00000000" w:rsidDel="00000000" w:rsidP="00000000" w:rsidRDefault="00000000" w:rsidRPr="00000000" w14:paraId="00000261">
            <w:pPr>
              <w:widowControl w:val="0"/>
              <w:spacing w:before="0" w:line="240" w:lineRule="auto"/>
              <w:rPr>
                <w:sz w:val="21"/>
                <w:szCs w:val="21"/>
              </w:rPr>
            </w:pPr>
            <w:r w:rsidDel="00000000" w:rsidR="00000000" w:rsidRPr="00000000">
              <w:rPr>
                <w:sz w:val="21"/>
                <w:szCs w:val="21"/>
                <w:rtl w:val="0"/>
              </w:rPr>
              <w:t xml:space="preserve">Suite G07</w:t>
            </w:r>
          </w:p>
          <w:p w:rsidR="00000000" w:rsidDel="00000000" w:rsidP="00000000" w:rsidRDefault="00000000" w:rsidRPr="00000000" w14:paraId="00000262">
            <w:pPr>
              <w:widowControl w:val="0"/>
              <w:spacing w:before="0" w:line="240" w:lineRule="auto"/>
              <w:rPr>
                <w:sz w:val="21"/>
                <w:szCs w:val="21"/>
              </w:rPr>
            </w:pPr>
            <w:r w:rsidDel="00000000" w:rsidR="00000000" w:rsidRPr="00000000">
              <w:rPr>
                <w:sz w:val="21"/>
                <w:szCs w:val="21"/>
                <w:rtl w:val="0"/>
              </w:rPr>
              <w:t xml:space="preserve">Boston, MA 02116</w:t>
            </w:r>
          </w:p>
        </w:tc>
        <w:tc>
          <w:tcPr>
            <w:tcMar>
              <w:top w:w="100.0" w:type="dxa"/>
              <w:left w:w="100.0" w:type="dxa"/>
              <w:bottom w:w="100.0" w:type="dxa"/>
              <w:right w:w="100.0" w:type="dxa"/>
            </w:tcMar>
          </w:tcPr>
          <w:p w:rsidR="00000000" w:rsidDel="00000000" w:rsidP="00000000" w:rsidRDefault="00000000" w:rsidRPr="00000000" w14:paraId="00000263">
            <w:pPr>
              <w:widowControl w:val="0"/>
              <w:spacing w:before="0" w:line="240" w:lineRule="auto"/>
              <w:rPr>
                <w:b w:val="1"/>
                <w:sz w:val="21"/>
                <w:szCs w:val="21"/>
              </w:rPr>
            </w:pPr>
            <w:r w:rsidDel="00000000" w:rsidR="00000000" w:rsidRPr="00000000">
              <w:rPr>
                <w:b w:val="1"/>
                <w:sz w:val="21"/>
                <w:szCs w:val="21"/>
                <w:rtl w:val="0"/>
              </w:rPr>
              <w:t xml:space="preserve">Debbie Ho</w:t>
            </w:r>
          </w:p>
          <w:p w:rsidR="00000000" w:rsidDel="00000000" w:rsidP="00000000" w:rsidRDefault="00000000" w:rsidRPr="00000000" w14:paraId="00000264">
            <w:pPr>
              <w:widowControl w:val="0"/>
              <w:spacing w:before="0" w:line="240" w:lineRule="auto"/>
              <w:rPr>
                <w:sz w:val="21"/>
                <w:szCs w:val="21"/>
              </w:rPr>
            </w:pPr>
            <w:r w:rsidDel="00000000" w:rsidR="00000000" w:rsidRPr="00000000">
              <w:rPr>
                <w:b w:val="1"/>
                <w:sz w:val="21"/>
                <w:szCs w:val="21"/>
                <w:rtl w:val="0"/>
              </w:rPr>
              <w:t xml:space="preserve">Téléphone :</w:t>
            </w:r>
            <w:r w:rsidDel="00000000" w:rsidR="00000000" w:rsidRPr="00000000">
              <w:rPr>
                <w:sz w:val="21"/>
                <w:szCs w:val="21"/>
                <w:rtl w:val="0"/>
              </w:rPr>
              <w:t xml:space="preserve"> (617) 350-6303</w:t>
            </w:r>
          </w:p>
          <w:p w:rsidR="00000000" w:rsidDel="00000000" w:rsidP="00000000" w:rsidRDefault="00000000" w:rsidRPr="00000000" w14:paraId="00000265">
            <w:pPr>
              <w:widowControl w:val="0"/>
              <w:spacing w:before="0" w:line="240" w:lineRule="auto"/>
              <w:rPr>
                <w:sz w:val="21"/>
                <w:szCs w:val="21"/>
              </w:rPr>
            </w:pPr>
            <w:r w:rsidDel="00000000" w:rsidR="00000000" w:rsidRPr="00000000">
              <w:rPr>
                <w:b w:val="1"/>
                <w:sz w:val="21"/>
                <w:szCs w:val="21"/>
                <w:rtl w:val="0"/>
              </w:rPr>
              <w:t xml:space="preserve">Adresse e-mail : </w:t>
            </w:r>
            <w:hyperlink r:id="rId24">
              <w:r w:rsidDel="00000000" w:rsidR="00000000" w:rsidRPr="00000000">
                <w:rPr>
                  <w:color w:val="1155cc"/>
                  <w:sz w:val="21"/>
                  <w:szCs w:val="21"/>
                  <w:u w:val="single"/>
                  <w:rtl w:val="0"/>
                </w:rPr>
                <w:t xml:space="preserve">Bostoncmsed@gmail.com</w:t>
              </w:r>
            </w:hyperlink>
            <w:r w:rsidDel="00000000" w:rsidR="00000000" w:rsidRPr="00000000">
              <w:rPr>
                <w:rtl w:val="0"/>
              </w:rPr>
            </w:r>
          </w:p>
        </w:tc>
      </w:tr>
      <w:tr>
        <w:trPr>
          <w:cantSplit w:val="0"/>
          <w:trHeight w:val="41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67">
            <w:pPr>
              <w:widowControl w:val="0"/>
              <w:spacing w:before="0" w:line="240" w:lineRule="auto"/>
              <w:rPr>
                <w:sz w:val="21"/>
                <w:szCs w:val="21"/>
              </w:rPr>
            </w:pPr>
            <w:r w:rsidDel="00000000" w:rsidR="00000000" w:rsidRPr="00000000">
              <w:rPr>
                <w:sz w:val="21"/>
                <w:szCs w:val="21"/>
                <w:rtl w:val="0"/>
              </w:rPr>
              <w:t xml:space="preserve">Roxbury Main Streets</w:t>
            </w:r>
          </w:p>
        </w:tc>
        <w:tc>
          <w:tcPr>
            <w:tcMar>
              <w:top w:w="100.0" w:type="dxa"/>
              <w:left w:w="100.0" w:type="dxa"/>
              <w:bottom w:w="100.0" w:type="dxa"/>
              <w:right w:w="100.0" w:type="dxa"/>
            </w:tcMar>
          </w:tcPr>
          <w:p w:rsidR="00000000" w:rsidDel="00000000" w:rsidP="00000000" w:rsidRDefault="00000000" w:rsidRPr="00000000" w14:paraId="00000268">
            <w:pPr>
              <w:widowControl w:val="0"/>
              <w:spacing w:before="0" w:line="240" w:lineRule="auto"/>
              <w:rPr>
                <w:sz w:val="21"/>
                <w:szCs w:val="21"/>
              </w:rPr>
            </w:pPr>
            <w:r w:rsidDel="00000000" w:rsidR="00000000" w:rsidRPr="00000000">
              <w:rPr>
                <w:sz w:val="21"/>
                <w:szCs w:val="21"/>
                <w:rtl w:val="0"/>
              </w:rPr>
              <w:t xml:space="preserve">2343 Washington Street, Roxbury, MA 02119</w:t>
            </w:r>
          </w:p>
        </w:tc>
        <w:tc>
          <w:tcPr>
            <w:tcMar>
              <w:top w:w="100.0" w:type="dxa"/>
              <w:left w:w="100.0" w:type="dxa"/>
              <w:bottom w:w="100.0" w:type="dxa"/>
              <w:right w:w="100.0" w:type="dxa"/>
            </w:tcMar>
          </w:tcPr>
          <w:p w:rsidR="00000000" w:rsidDel="00000000" w:rsidP="00000000" w:rsidRDefault="00000000" w:rsidRPr="00000000" w14:paraId="00000269">
            <w:pPr>
              <w:widowControl w:val="0"/>
              <w:spacing w:before="0" w:line="240" w:lineRule="auto"/>
              <w:rPr>
                <w:b w:val="1"/>
                <w:sz w:val="21"/>
                <w:szCs w:val="21"/>
              </w:rPr>
            </w:pPr>
            <w:r w:rsidDel="00000000" w:rsidR="00000000" w:rsidRPr="00000000">
              <w:rPr>
                <w:b w:val="1"/>
                <w:sz w:val="21"/>
                <w:szCs w:val="21"/>
                <w:rtl w:val="0"/>
              </w:rPr>
              <w:t xml:space="preserve">Robert George </w:t>
            </w:r>
          </w:p>
          <w:p w:rsidR="00000000" w:rsidDel="00000000" w:rsidP="00000000" w:rsidRDefault="00000000" w:rsidRPr="00000000" w14:paraId="0000026A">
            <w:pPr>
              <w:widowControl w:val="0"/>
              <w:spacing w:before="0" w:line="240" w:lineRule="auto"/>
              <w:rPr>
                <w:sz w:val="21"/>
                <w:szCs w:val="21"/>
              </w:rPr>
            </w:pPr>
            <w:r w:rsidDel="00000000" w:rsidR="00000000" w:rsidRPr="00000000">
              <w:rPr>
                <w:b w:val="1"/>
                <w:sz w:val="21"/>
                <w:szCs w:val="21"/>
                <w:rtl w:val="0"/>
              </w:rPr>
              <w:t xml:space="preserve">Téléphone :</w:t>
            </w:r>
            <w:r w:rsidDel="00000000" w:rsidR="00000000" w:rsidRPr="00000000">
              <w:rPr>
                <w:sz w:val="21"/>
                <w:szCs w:val="21"/>
                <w:rtl w:val="0"/>
              </w:rPr>
              <w:t xml:space="preserve"> (617) 541-4644</w:t>
            </w:r>
          </w:p>
          <w:p w:rsidR="00000000" w:rsidDel="00000000" w:rsidP="00000000" w:rsidRDefault="00000000" w:rsidRPr="00000000" w14:paraId="0000026B">
            <w:pPr>
              <w:widowControl w:val="0"/>
              <w:spacing w:before="0" w:line="240" w:lineRule="auto"/>
              <w:rPr>
                <w:sz w:val="21"/>
                <w:szCs w:val="21"/>
              </w:rPr>
            </w:pPr>
            <w:r w:rsidDel="00000000" w:rsidR="00000000" w:rsidRPr="00000000">
              <w:rPr>
                <w:b w:val="1"/>
                <w:sz w:val="21"/>
                <w:szCs w:val="21"/>
                <w:rtl w:val="0"/>
              </w:rPr>
              <w:t xml:space="preserve">Adresse e-mail :</w:t>
            </w:r>
            <w:r w:rsidDel="00000000" w:rsidR="00000000" w:rsidRPr="00000000">
              <w:rPr>
                <w:sz w:val="21"/>
                <w:szCs w:val="21"/>
                <w:rtl w:val="0"/>
              </w:rPr>
              <w:t xml:space="preserve"> </w:t>
            </w:r>
            <w:hyperlink r:id="rId25">
              <w:r w:rsidDel="00000000" w:rsidR="00000000" w:rsidRPr="00000000">
                <w:rPr>
                  <w:color w:val="1155cc"/>
                  <w:sz w:val="21"/>
                  <w:szCs w:val="21"/>
                  <w:u w:val="single"/>
                  <w:rtl w:val="0"/>
                </w:rPr>
                <w:t xml:space="preserve">robertmgeorge268@gmail.com</w:t>
              </w:r>
            </w:hyperlink>
            <w:r w:rsidDel="00000000" w:rsidR="00000000" w:rsidRPr="00000000">
              <w:rPr>
                <w:rtl w:val="0"/>
              </w:rPr>
            </w:r>
          </w:p>
        </w:tc>
      </w:tr>
      <w:tr>
        <w:trPr>
          <w:cantSplit w:val="0"/>
          <w:trHeight w:val="41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6D">
            <w:pPr>
              <w:widowControl w:val="0"/>
              <w:spacing w:before="0" w:line="240" w:lineRule="auto"/>
              <w:rPr>
                <w:sz w:val="21"/>
                <w:szCs w:val="21"/>
              </w:rPr>
            </w:pPr>
            <w:r w:rsidDel="00000000" w:rsidR="00000000" w:rsidRPr="00000000">
              <w:rPr>
                <w:sz w:val="21"/>
                <w:szCs w:val="21"/>
                <w:rtl w:val="0"/>
              </w:rPr>
              <w:t xml:space="preserve">East Boston Gateway Main Streets</w:t>
            </w:r>
          </w:p>
        </w:tc>
        <w:tc>
          <w:tcPr>
            <w:tcMar>
              <w:top w:w="100.0" w:type="dxa"/>
              <w:left w:w="100.0" w:type="dxa"/>
              <w:bottom w:w="100.0" w:type="dxa"/>
              <w:right w:w="100.0" w:type="dxa"/>
            </w:tcMar>
          </w:tcPr>
          <w:p w:rsidR="00000000" w:rsidDel="00000000" w:rsidP="00000000" w:rsidRDefault="00000000" w:rsidRPr="00000000" w14:paraId="0000026E">
            <w:pPr>
              <w:widowControl w:val="0"/>
              <w:spacing w:before="0" w:line="240" w:lineRule="auto"/>
              <w:rPr>
                <w:sz w:val="21"/>
                <w:szCs w:val="21"/>
              </w:rPr>
            </w:pPr>
            <w:r w:rsidDel="00000000" w:rsidR="00000000" w:rsidRPr="00000000">
              <w:rPr>
                <w:sz w:val="21"/>
                <w:szCs w:val="21"/>
                <w:rtl w:val="0"/>
              </w:rPr>
              <w:t xml:space="preserve">145 Maverick Street, East Boston, MA 02128</w:t>
            </w:r>
          </w:p>
          <w:p w:rsidR="00000000" w:rsidDel="00000000" w:rsidP="00000000" w:rsidRDefault="00000000" w:rsidRPr="00000000" w14:paraId="0000026F">
            <w:pPr>
              <w:widowControl w:val="0"/>
              <w:spacing w:before="0" w:line="240" w:lineRule="auto"/>
              <w:rPr>
                <w:sz w:val="21"/>
                <w:szCs w:val="21"/>
              </w:rPr>
            </w:pPr>
            <w:r w:rsidDel="00000000" w:rsidR="00000000" w:rsidRPr="00000000">
              <w:rPr>
                <w:sz w:val="21"/>
                <w:szCs w:val="21"/>
                <w:rtl w:val="0"/>
              </w:rPr>
              <w:t xml:space="preserve">P.O. Box 584</w:t>
            </w:r>
          </w:p>
        </w:tc>
        <w:tc>
          <w:tcPr>
            <w:tcMar>
              <w:top w:w="100.0" w:type="dxa"/>
              <w:left w:w="100.0" w:type="dxa"/>
              <w:bottom w:w="100.0" w:type="dxa"/>
              <w:right w:w="100.0" w:type="dxa"/>
            </w:tcMar>
          </w:tcPr>
          <w:p w:rsidR="00000000" w:rsidDel="00000000" w:rsidP="00000000" w:rsidRDefault="00000000" w:rsidRPr="00000000" w14:paraId="00000270">
            <w:pPr>
              <w:widowControl w:val="0"/>
              <w:spacing w:before="0" w:line="240" w:lineRule="auto"/>
              <w:rPr>
                <w:sz w:val="21"/>
                <w:szCs w:val="21"/>
              </w:rPr>
            </w:pPr>
            <w:r w:rsidDel="00000000" w:rsidR="00000000" w:rsidRPr="00000000">
              <w:rPr>
                <w:b w:val="1"/>
                <w:sz w:val="21"/>
                <w:szCs w:val="21"/>
                <w:rtl w:val="0"/>
              </w:rPr>
              <w:t xml:space="preserve">Téléphone :</w:t>
            </w:r>
            <w:r w:rsidDel="00000000" w:rsidR="00000000" w:rsidRPr="00000000">
              <w:rPr>
                <w:sz w:val="21"/>
                <w:szCs w:val="21"/>
                <w:rtl w:val="0"/>
              </w:rPr>
              <w:t xml:space="preserve"> (617) 974-6213</w:t>
            </w:r>
          </w:p>
          <w:p w:rsidR="00000000" w:rsidDel="00000000" w:rsidP="00000000" w:rsidRDefault="00000000" w:rsidRPr="00000000" w14:paraId="00000271">
            <w:pPr>
              <w:widowControl w:val="0"/>
              <w:spacing w:before="0" w:line="240" w:lineRule="auto"/>
              <w:rPr>
                <w:sz w:val="21"/>
                <w:szCs w:val="21"/>
              </w:rPr>
            </w:pPr>
            <w:r w:rsidDel="00000000" w:rsidR="00000000" w:rsidRPr="00000000">
              <w:rPr>
                <w:b w:val="1"/>
                <w:sz w:val="21"/>
                <w:szCs w:val="21"/>
                <w:rtl w:val="0"/>
              </w:rPr>
              <w:t xml:space="preserve">Adresse e-mail :</w:t>
            </w:r>
            <w:r w:rsidDel="00000000" w:rsidR="00000000" w:rsidRPr="00000000">
              <w:rPr>
                <w:sz w:val="21"/>
                <w:szCs w:val="21"/>
                <w:rtl w:val="0"/>
              </w:rPr>
              <w:t xml:space="preserve"> </w:t>
            </w:r>
            <w:hyperlink r:id="rId26">
              <w:r w:rsidDel="00000000" w:rsidR="00000000" w:rsidRPr="00000000">
                <w:rPr>
                  <w:color w:val="1155cc"/>
                  <w:sz w:val="21"/>
                  <w:szCs w:val="21"/>
                  <w:u w:val="single"/>
                  <w:rtl w:val="0"/>
                </w:rPr>
                <w:t xml:space="preserve">miguel@eastbostonmainstreets.org</w:t>
              </w:r>
            </w:hyperlink>
            <w:r w:rsidDel="00000000" w:rsidR="00000000" w:rsidRPr="00000000">
              <w:rPr>
                <w:rtl w:val="0"/>
              </w:rPr>
            </w:r>
          </w:p>
        </w:tc>
      </w:tr>
      <w:tr>
        <w:trPr>
          <w:cantSplit w:val="0"/>
          <w:trHeight w:val="41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3">
            <w:pPr>
              <w:widowControl w:val="0"/>
              <w:spacing w:before="0" w:line="240" w:lineRule="auto"/>
              <w:rPr>
                <w:sz w:val="21"/>
                <w:szCs w:val="21"/>
              </w:rPr>
            </w:pPr>
            <w:r w:rsidDel="00000000" w:rsidR="00000000" w:rsidRPr="00000000">
              <w:rPr>
                <w:sz w:val="21"/>
                <w:szCs w:val="21"/>
                <w:rtl w:val="0"/>
              </w:rPr>
              <w:t xml:space="preserve">Egleston Square Main Street</w:t>
            </w:r>
          </w:p>
        </w:tc>
        <w:tc>
          <w:tcPr>
            <w:tcMar>
              <w:top w:w="100.0" w:type="dxa"/>
              <w:left w:w="100.0" w:type="dxa"/>
              <w:bottom w:w="100.0" w:type="dxa"/>
              <w:right w:w="100.0" w:type="dxa"/>
            </w:tcMar>
          </w:tcPr>
          <w:p w:rsidR="00000000" w:rsidDel="00000000" w:rsidP="00000000" w:rsidRDefault="00000000" w:rsidRPr="00000000" w14:paraId="00000274">
            <w:pPr>
              <w:widowControl w:val="0"/>
              <w:spacing w:before="0" w:line="240" w:lineRule="auto"/>
              <w:rPr>
                <w:sz w:val="21"/>
                <w:szCs w:val="21"/>
              </w:rPr>
            </w:pPr>
            <w:r w:rsidDel="00000000" w:rsidR="00000000" w:rsidRPr="00000000">
              <w:rPr>
                <w:sz w:val="21"/>
                <w:szCs w:val="21"/>
                <w:rtl w:val="0"/>
              </w:rPr>
              <w:t xml:space="preserve">3134 Washington Street, Roxbury, MA 02119</w:t>
            </w:r>
          </w:p>
        </w:tc>
        <w:tc>
          <w:tcPr>
            <w:tcMar>
              <w:top w:w="100.0" w:type="dxa"/>
              <w:left w:w="100.0" w:type="dxa"/>
              <w:bottom w:w="100.0" w:type="dxa"/>
              <w:right w:w="100.0" w:type="dxa"/>
            </w:tcMar>
          </w:tcPr>
          <w:p w:rsidR="00000000" w:rsidDel="00000000" w:rsidP="00000000" w:rsidRDefault="00000000" w:rsidRPr="00000000" w14:paraId="00000275">
            <w:pPr>
              <w:widowControl w:val="0"/>
              <w:spacing w:before="0" w:line="240" w:lineRule="auto"/>
              <w:rPr>
                <w:b w:val="1"/>
                <w:sz w:val="21"/>
                <w:szCs w:val="21"/>
              </w:rPr>
            </w:pPr>
            <w:r w:rsidDel="00000000" w:rsidR="00000000" w:rsidRPr="00000000">
              <w:rPr>
                <w:b w:val="1"/>
                <w:sz w:val="21"/>
                <w:szCs w:val="21"/>
                <w:rtl w:val="0"/>
              </w:rPr>
              <w:t xml:space="preserve">Denise Delgado</w:t>
            </w:r>
          </w:p>
          <w:p w:rsidR="00000000" w:rsidDel="00000000" w:rsidP="00000000" w:rsidRDefault="00000000" w:rsidRPr="00000000" w14:paraId="00000276">
            <w:pPr>
              <w:widowControl w:val="0"/>
              <w:spacing w:before="0" w:line="240" w:lineRule="auto"/>
              <w:rPr>
                <w:sz w:val="21"/>
                <w:szCs w:val="21"/>
              </w:rPr>
            </w:pPr>
            <w:r w:rsidDel="00000000" w:rsidR="00000000" w:rsidRPr="00000000">
              <w:rPr>
                <w:b w:val="1"/>
                <w:sz w:val="21"/>
                <w:szCs w:val="21"/>
                <w:rtl w:val="0"/>
              </w:rPr>
              <w:t xml:space="preserve">Téléphone :</w:t>
            </w:r>
            <w:r w:rsidDel="00000000" w:rsidR="00000000" w:rsidRPr="00000000">
              <w:rPr>
                <w:sz w:val="21"/>
                <w:szCs w:val="21"/>
                <w:rtl w:val="0"/>
              </w:rPr>
              <w:t xml:space="preserve"> (617) 637-2270</w:t>
            </w:r>
          </w:p>
          <w:p w:rsidR="00000000" w:rsidDel="00000000" w:rsidP="00000000" w:rsidRDefault="00000000" w:rsidRPr="00000000" w14:paraId="00000277">
            <w:pPr>
              <w:widowControl w:val="0"/>
              <w:spacing w:before="0" w:line="240" w:lineRule="auto"/>
              <w:rPr>
                <w:sz w:val="21"/>
                <w:szCs w:val="21"/>
              </w:rPr>
            </w:pPr>
            <w:r w:rsidDel="00000000" w:rsidR="00000000" w:rsidRPr="00000000">
              <w:rPr>
                <w:b w:val="1"/>
                <w:sz w:val="21"/>
                <w:szCs w:val="21"/>
                <w:rtl w:val="0"/>
              </w:rPr>
              <w:t xml:space="preserve">Adresse e-mail : </w:t>
            </w:r>
            <w:hyperlink r:id="rId27">
              <w:r w:rsidDel="00000000" w:rsidR="00000000" w:rsidRPr="00000000">
                <w:rPr>
                  <w:color w:val="1155cc"/>
                  <w:sz w:val="21"/>
                  <w:szCs w:val="21"/>
                  <w:u w:val="single"/>
                  <w:rtl w:val="0"/>
                </w:rPr>
                <w:t xml:space="preserve">denise@eglestonsquare.org</w:t>
              </w:r>
            </w:hyperlink>
            <w:r w:rsidDel="00000000" w:rsidR="00000000" w:rsidRPr="00000000">
              <w:rPr>
                <w:rtl w:val="0"/>
              </w:rPr>
            </w:r>
          </w:p>
        </w:tc>
      </w:tr>
      <w:tr>
        <w:trPr>
          <w:cantSplit w:val="0"/>
          <w:trHeight w:val="41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9">
            <w:pPr>
              <w:widowControl w:val="0"/>
              <w:spacing w:before="0" w:line="240" w:lineRule="auto"/>
              <w:rPr>
                <w:sz w:val="21"/>
                <w:szCs w:val="21"/>
              </w:rPr>
            </w:pPr>
            <w:r w:rsidDel="00000000" w:rsidR="00000000" w:rsidRPr="00000000">
              <w:rPr>
                <w:sz w:val="21"/>
                <w:szCs w:val="21"/>
                <w:rtl w:val="0"/>
              </w:rPr>
              <w:t xml:space="preserve">Fields Corner Main Street</w:t>
            </w:r>
          </w:p>
        </w:tc>
        <w:tc>
          <w:tcPr>
            <w:tcMar>
              <w:top w:w="100.0" w:type="dxa"/>
              <w:left w:w="100.0" w:type="dxa"/>
              <w:bottom w:w="100.0" w:type="dxa"/>
              <w:right w:w="100.0" w:type="dxa"/>
            </w:tcMar>
          </w:tcPr>
          <w:p w:rsidR="00000000" w:rsidDel="00000000" w:rsidP="00000000" w:rsidRDefault="00000000" w:rsidRPr="00000000" w14:paraId="0000027A">
            <w:pPr>
              <w:widowControl w:val="0"/>
              <w:spacing w:before="0" w:line="240" w:lineRule="auto"/>
              <w:rPr>
                <w:sz w:val="21"/>
                <w:szCs w:val="21"/>
              </w:rPr>
            </w:pPr>
            <w:r w:rsidDel="00000000" w:rsidR="00000000" w:rsidRPr="00000000">
              <w:rPr>
                <w:sz w:val="21"/>
                <w:szCs w:val="21"/>
                <w:rtl w:val="0"/>
              </w:rPr>
              <w:t xml:space="preserve">1444 Dorchester Ave.</w:t>
            </w:r>
          </w:p>
          <w:p w:rsidR="00000000" w:rsidDel="00000000" w:rsidP="00000000" w:rsidRDefault="00000000" w:rsidRPr="00000000" w14:paraId="0000027B">
            <w:pPr>
              <w:widowControl w:val="0"/>
              <w:spacing w:before="0" w:line="240" w:lineRule="auto"/>
              <w:rPr>
                <w:sz w:val="21"/>
                <w:szCs w:val="21"/>
              </w:rPr>
            </w:pPr>
            <w:r w:rsidDel="00000000" w:rsidR="00000000" w:rsidRPr="00000000">
              <w:rPr>
                <w:sz w:val="21"/>
                <w:szCs w:val="21"/>
                <w:rtl w:val="0"/>
              </w:rPr>
              <w:t xml:space="preserve">2nd Floor</w:t>
            </w:r>
          </w:p>
          <w:p w:rsidR="00000000" w:rsidDel="00000000" w:rsidP="00000000" w:rsidRDefault="00000000" w:rsidRPr="00000000" w14:paraId="0000027C">
            <w:pPr>
              <w:widowControl w:val="0"/>
              <w:spacing w:before="0" w:line="240" w:lineRule="auto"/>
              <w:rPr>
                <w:sz w:val="21"/>
                <w:szCs w:val="21"/>
              </w:rPr>
            </w:pPr>
            <w:r w:rsidDel="00000000" w:rsidR="00000000" w:rsidRPr="00000000">
              <w:rPr>
                <w:sz w:val="21"/>
                <w:szCs w:val="21"/>
                <w:rtl w:val="0"/>
              </w:rPr>
              <w:t xml:space="preserve">Dorchester, MA 02122</w:t>
            </w:r>
          </w:p>
        </w:tc>
        <w:tc>
          <w:tcPr>
            <w:tcMar>
              <w:top w:w="100.0" w:type="dxa"/>
              <w:left w:w="100.0" w:type="dxa"/>
              <w:bottom w:w="100.0" w:type="dxa"/>
              <w:right w:w="100.0" w:type="dxa"/>
            </w:tcMar>
          </w:tcPr>
          <w:p w:rsidR="00000000" w:rsidDel="00000000" w:rsidP="00000000" w:rsidRDefault="00000000" w:rsidRPr="00000000" w14:paraId="0000027D">
            <w:pPr>
              <w:widowControl w:val="0"/>
              <w:spacing w:before="0" w:line="240" w:lineRule="auto"/>
              <w:rPr>
                <w:b w:val="1"/>
                <w:sz w:val="21"/>
                <w:szCs w:val="21"/>
              </w:rPr>
            </w:pPr>
            <w:r w:rsidDel="00000000" w:rsidR="00000000" w:rsidRPr="00000000">
              <w:rPr>
                <w:b w:val="1"/>
                <w:sz w:val="21"/>
                <w:szCs w:val="21"/>
                <w:rtl w:val="0"/>
              </w:rPr>
              <w:t xml:space="preserve">Jackey West Devine</w:t>
            </w:r>
          </w:p>
          <w:p w:rsidR="00000000" w:rsidDel="00000000" w:rsidP="00000000" w:rsidRDefault="00000000" w:rsidRPr="00000000" w14:paraId="0000027E">
            <w:pPr>
              <w:widowControl w:val="0"/>
              <w:spacing w:before="0" w:line="240" w:lineRule="auto"/>
              <w:rPr>
                <w:sz w:val="21"/>
                <w:szCs w:val="21"/>
              </w:rPr>
            </w:pPr>
            <w:r w:rsidDel="00000000" w:rsidR="00000000" w:rsidRPr="00000000">
              <w:rPr>
                <w:b w:val="1"/>
                <w:sz w:val="21"/>
                <w:szCs w:val="21"/>
                <w:rtl w:val="0"/>
              </w:rPr>
              <w:t xml:space="preserve">Téléphone :</w:t>
            </w:r>
            <w:r w:rsidDel="00000000" w:rsidR="00000000" w:rsidRPr="00000000">
              <w:rPr>
                <w:sz w:val="21"/>
                <w:szCs w:val="21"/>
                <w:rtl w:val="0"/>
              </w:rPr>
              <w:t xml:space="preserve"> (617) 474-1432</w:t>
            </w:r>
          </w:p>
          <w:p w:rsidR="00000000" w:rsidDel="00000000" w:rsidP="00000000" w:rsidRDefault="00000000" w:rsidRPr="00000000" w14:paraId="0000027F">
            <w:pPr>
              <w:widowControl w:val="0"/>
              <w:spacing w:before="0" w:line="240" w:lineRule="auto"/>
              <w:rPr>
                <w:sz w:val="21"/>
                <w:szCs w:val="21"/>
              </w:rPr>
            </w:pPr>
            <w:r w:rsidDel="00000000" w:rsidR="00000000" w:rsidRPr="00000000">
              <w:rPr>
                <w:b w:val="1"/>
                <w:sz w:val="21"/>
                <w:szCs w:val="21"/>
                <w:rtl w:val="0"/>
              </w:rPr>
              <w:t xml:space="preserve">Adresse e-mail :</w:t>
            </w:r>
            <w:r w:rsidDel="00000000" w:rsidR="00000000" w:rsidRPr="00000000">
              <w:rPr>
                <w:sz w:val="21"/>
                <w:szCs w:val="21"/>
                <w:rtl w:val="0"/>
              </w:rPr>
              <w:t xml:space="preserve"> </w:t>
            </w:r>
            <w:hyperlink r:id="rId28">
              <w:r w:rsidDel="00000000" w:rsidR="00000000" w:rsidRPr="00000000">
                <w:rPr>
                  <w:color w:val="1155cc"/>
                  <w:sz w:val="21"/>
                  <w:szCs w:val="21"/>
                  <w:u w:val="single"/>
                  <w:rtl w:val="0"/>
                </w:rPr>
                <w:t xml:space="preserve">director@fieldscorner.org</w:t>
              </w:r>
            </w:hyperlink>
            <w:r w:rsidDel="00000000" w:rsidR="00000000" w:rsidRPr="00000000">
              <w:rPr>
                <w:rtl w:val="0"/>
              </w:rPr>
            </w:r>
          </w:p>
        </w:tc>
      </w:tr>
      <w:tr>
        <w:trPr>
          <w:cantSplit w:val="0"/>
          <w:trHeight w:val="41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1">
            <w:pPr>
              <w:widowControl w:val="0"/>
              <w:spacing w:before="0" w:line="240" w:lineRule="auto"/>
              <w:rPr>
                <w:sz w:val="21"/>
                <w:szCs w:val="21"/>
              </w:rPr>
            </w:pPr>
            <w:r w:rsidDel="00000000" w:rsidR="00000000" w:rsidRPr="00000000">
              <w:rPr>
                <w:sz w:val="21"/>
                <w:szCs w:val="21"/>
                <w:rtl w:val="0"/>
              </w:rPr>
              <w:t xml:space="preserve">Greater Ashmont Main Street</w:t>
            </w:r>
          </w:p>
        </w:tc>
        <w:tc>
          <w:tcPr>
            <w:tcMar>
              <w:top w:w="100.0" w:type="dxa"/>
              <w:left w:w="100.0" w:type="dxa"/>
              <w:bottom w:w="100.0" w:type="dxa"/>
              <w:right w:w="100.0" w:type="dxa"/>
            </w:tcMar>
          </w:tcPr>
          <w:p w:rsidR="00000000" w:rsidDel="00000000" w:rsidP="00000000" w:rsidRDefault="00000000" w:rsidRPr="00000000" w14:paraId="00000282">
            <w:pPr>
              <w:widowControl w:val="0"/>
              <w:spacing w:before="0" w:line="240" w:lineRule="auto"/>
              <w:rPr>
                <w:sz w:val="21"/>
                <w:szCs w:val="21"/>
              </w:rPr>
            </w:pPr>
            <w:r w:rsidDel="00000000" w:rsidR="00000000" w:rsidRPr="00000000">
              <w:rPr>
                <w:sz w:val="21"/>
                <w:szCs w:val="21"/>
                <w:rtl w:val="0"/>
              </w:rPr>
              <w:t xml:space="preserve">1914 Dorchester Ave</w:t>
            </w:r>
          </w:p>
          <w:p w:rsidR="00000000" w:rsidDel="00000000" w:rsidP="00000000" w:rsidRDefault="00000000" w:rsidRPr="00000000" w14:paraId="00000283">
            <w:pPr>
              <w:widowControl w:val="0"/>
              <w:spacing w:before="0" w:line="240" w:lineRule="auto"/>
              <w:rPr>
                <w:sz w:val="21"/>
                <w:szCs w:val="21"/>
              </w:rPr>
            </w:pPr>
            <w:r w:rsidDel="00000000" w:rsidR="00000000" w:rsidRPr="00000000">
              <w:rPr>
                <w:sz w:val="21"/>
                <w:szCs w:val="21"/>
                <w:rtl w:val="0"/>
              </w:rPr>
              <w:t xml:space="preserve">Dorchester, MA 02124</w:t>
            </w:r>
          </w:p>
        </w:tc>
        <w:tc>
          <w:tcPr>
            <w:tcMar>
              <w:top w:w="100.0" w:type="dxa"/>
              <w:left w:w="100.0" w:type="dxa"/>
              <w:bottom w:w="100.0" w:type="dxa"/>
              <w:right w:w="100.0" w:type="dxa"/>
            </w:tcMar>
          </w:tcPr>
          <w:p w:rsidR="00000000" w:rsidDel="00000000" w:rsidP="00000000" w:rsidRDefault="00000000" w:rsidRPr="00000000" w14:paraId="00000284">
            <w:pPr>
              <w:widowControl w:val="0"/>
              <w:spacing w:before="0" w:line="240" w:lineRule="auto"/>
              <w:rPr>
                <w:b w:val="1"/>
                <w:sz w:val="21"/>
                <w:szCs w:val="21"/>
              </w:rPr>
            </w:pPr>
            <w:r w:rsidDel="00000000" w:rsidR="00000000" w:rsidRPr="00000000">
              <w:rPr>
                <w:b w:val="1"/>
                <w:sz w:val="21"/>
                <w:szCs w:val="21"/>
                <w:rtl w:val="0"/>
              </w:rPr>
              <w:t xml:space="preserve">Elle Marrone </w:t>
            </w:r>
          </w:p>
          <w:p w:rsidR="00000000" w:rsidDel="00000000" w:rsidP="00000000" w:rsidRDefault="00000000" w:rsidRPr="00000000" w14:paraId="00000285">
            <w:pPr>
              <w:widowControl w:val="0"/>
              <w:spacing w:before="0" w:line="240" w:lineRule="auto"/>
              <w:rPr>
                <w:sz w:val="21"/>
                <w:szCs w:val="21"/>
              </w:rPr>
            </w:pPr>
            <w:r w:rsidDel="00000000" w:rsidR="00000000" w:rsidRPr="00000000">
              <w:rPr>
                <w:b w:val="1"/>
                <w:sz w:val="21"/>
                <w:szCs w:val="21"/>
                <w:rtl w:val="0"/>
              </w:rPr>
              <w:t xml:space="preserve">Téléphone :</w:t>
            </w:r>
            <w:r w:rsidDel="00000000" w:rsidR="00000000" w:rsidRPr="00000000">
              <w:rPr>
                <w:sz w:val="21"/>
                <w:szCs w:val="21"/>
                <w:rtl w:val="0"/>
              </w:rPr>
              <w:t xml:space="preserve"> (617) 825-3846</w:t>
            </w:r>
          </w:p>
          <w:p w:rsidR="00000000" w:rsidDel="00000000" w:rsidP="00000000" w:rsidRDefault="00000000" w:rsidRPr="00000000" w14:paraId="00000286">
            <w:pPr>
              <w:widowControl w:val="0"/>
              <w:spacing w:before="0" w:line="240" w:lineRule="auto"/>
              <w:rPr>
                <w:sz w:val="21"/>
                <w:szCs w:val="21"/>
              </w:rPr>
            </w:pPr>
            <w:r w:rsidDel="00000000" w:rsidR="00000000" w:rsidRPr="00000000">
              <w:rPr>
                <w:b w:val="1"/>
                <w:sz w:val="21"/>
                <w:szCs w:val="21"/>
                <w:rtl w:val="0"/>
              </w:rPr>
              <w:t xml:space="preserve">Adresse e-mail : </w:t>
            </w:r>
            <w:hyperlink r:id="rId29">
              <w:r w:rsidDel="00000000" w:rsidR="00000000" w:rsidRPr="00000000">
                <w:rPr>
                  <w:color w:val="1155cc"/>
                  <w:sz w:val="21"/>
                  <w:szCs w:val="21"/>
                  <w:u w:val="single"/>
                  <w:rtl w:val="0"/>
                </w:rPr>
                <w:t xml:space="preserve">exec@greaterashmont.org</w:t>
              </w:r>
            </w:hyperlink>
            <w:r w:rsidDel="00000000" w:rsidR="00000000" w:rsidRPr="00000000">
              <w:rPr>
                <w:rtl w:val="0"/>
              </w:rPr>
            </w:r>
          </w:p>
        </w:tc>
      </w:tr>
      <w:tr>
        <w:trPr>
          <w:cantSplit w:val="0"/>
          <w:trHeight w:val="41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8">
            <w:pPr>
              <w:widowControl w:val="0"/>
              <w:spacing w:before="0" w:line="240" w:lineRule="auto"/>
              <w:rPr>
                <w:sz w:val="21"/>
                <w:szCs w:val="21"/>
              </w:rPr>
            </w:pPr>
            <w:r w:rsidDel="00000000" w:rsidR="00000000" w:rsidRPr="00000000">
              <w:rPr>
                <w:sz w:val="21"/>
                <w:szCs w:val="21"/>
                <w:rtl w:val="0"/>
              </w:rPr>
              <w:t xml:space="preserve">Greater Grove Hall Main Streets </w:t>
            </w:r>
          </w:p>
        </w:tc>
        <w:tc>
          <w:tcPr>
            <w:tcMar>
              <w:top w:w="100.0" w:type="dxa"/>
              <w:left w:w="100.0" w:type="dxa"/>
              <w:bottom w:w="100.0" w:type="dxa"/>
              <w:right w:w="100.0" w:type="dxa"/>
            </w:tcMar>
          </w:tcPr>
          <w:p w:rsidR="00000000" w:rsidDel="00000000" w:rsidP="00000000" w:rsidRDefault="00000000" w:rsidRPr="00000000" w14:paraId="00000289">
            <w:pPr>
              <w:widowControl w:val="0"/>
              <w:spacing w:before="0" w:line="240" w:lineRule="auto"/>
              <w:rPr>
                <w:sz w:val="21"/>
                <w:szCs w:val="21"/>
              </w:rPr>
            </w:pPr>
            <w:r w:rsidDel="00000000" w:rsidR="00000000" w:rsidRPr="00000000">
              <w:rPr>
                <w:sz w:val="21"/>
                <w:szCs w:val="21"/>
                <w:rtl w:val="0"/>
              </w:rPr>
              <w:t xml:space="preserve">320-B Blue Hill Ave.</w:t>
            </w:r>
          </w:p>
          <w:p w:rsidR="00000000" w:rsidDel="00000000" w:rsidP="00000000" w:rsidRDefault="00000000" w:rsidRPr="00000000" w14:paraId="0000028A">
            <w:pPr>
              <w:widowControl w:val="0"/>
              <w:spacing w:before="0" w:line="240" w:lineRule="auto"/>
              <w:rPr>
                <w:sz w:val="21"/>
                <w:szCs w:val="21"/>
              </w:rPr>
            </w:pPr>
            <w:r w:rsidDel="00000000" w:rsidR="00000000" w:rsidRPr="00000000">
              <w:rPr>
                <w:sz w:val="21"/>
                <w:szCs w:val="21"/>
                <w:rtl w:val="0"/>
              </w:rPr>
              <w:t xml:space="preserve">Dorchester, MA 02121</w:t>
            </w:r>
          </w:p>
        </w:tc>
        <w:tc>
          <w:tcPr>
            <w:tcMar>
              <w:top w:w="100.0" w:type="dxa"/>
              <w:left w:w="100.0" w:type="dxa"/>
              <w:bottom w:w="100.0" w:type="dxa"/>
              <w:right w:w="100.0" w:type="dxa"/>
            </w:tcMar>
          </w:tcPr>
          <w:p w:rsidR="00000000" w:rsidDel="00000000" w:rsidP="00000000" w:rsidRDefault="00000000" w:rsidRPr="00000000" w14:paraId="0000028B">
            <w:pPr>
              <w:widowControl w:val="0"/>
              <w:spacing w:before="0" w:line="240" w:lineRule="auto"/>
              <w:rPr>
                <w:b w:val="1"/>
                <w:sz w:val="21"/>
                <w:szCs w:val="21"/>
              </w:rPr>
            </w:pPr>
            <w:r w:rsidDel="00000000" w:rsidR="00000000" w:rsidRPr="00000000">
              <w:rPr>
                <w:b w:val="1"/>
                <w:sz w:val="21"/>
                <w:szCs w:val="21"/>
                <w:rtl w:val="0"/>
              </w:rPr>
              <w:t xml:space="preserve">Ed Gaskin </w:t>
            </w:r>
          </w:p>
          <w:p w:rsidR="00000000" w:rsidDel="00000000" w:rsidP="00000000" w:rsidRDefault="00000000" w:rsidRPr="00000000" w14:paraId="0000028C">
            <w:pPr>
              <w:widowControl w:val="0"/>
              <w:spacing w:before="0" w:line="240" w:lineRule="auto"/>
              <w:rPr>
                <w:sz w:val="21"/>
                <w:szCs w:val="21"/>
              </w:rPr>
            </w:pPr>
            <w:r w:rsidDel="00000000" w:rsidR="00000000" w:rsidRPr="00000000">
              <w:rPr>
                <w:b w:val="1"/>
                <w:sz w:val="21"/>
                <w:szCs w:val="21"/>
                <w:rtl w:val="0"/>
              </w:rPr>
              <w:t xml:space="preserve">Téléphone :</w:t>
            </w:r>
            <w:r w:rsidDel="00000000" w:rsidR="00000000" w:rsidRPr="00000000">
              <w:rPr>
                <w:sz w:val="21"/>
                <w:szCs w:val="21"/>
                <w:rtl w:val="0"/>
              </w:rPr>
              <w:t xml:space="preserve"> (617) 460-2326</w:t>
            </w:r>
          </w:p>
          <w:p w:rsidR="00000000" w:rsidDel="00000000" w:rsidP="00000000" w:rsidRDefault="00000000" w:rsidRPr="00000000" w14:paraId="0000028D">
            <w:pPr>
              <w:widowControl w:val="0"/>
              <w:spacing w:before="0" w:line="240" w:lineRule="auto"/>
              <w:rPr>
                <w:sz w:val="21"/>
                <w:szCs w:val="21"/>
              </w:rPr>
            </w:pPr>
            <w:r w:rsidDel="00000000" w:rsidR="00000000" w:rsidRPr="00000000">
              <w:rPr>
                <w:b w:val="1"/>
                <w:sz w:val="21"/>
                <w:szCs w:val="21"/>
                <w:rtl w:val="0"/>
              </w:rPr>
              <w:t xml:space="preserve">Adresse e-mail : </w:t>
            </w:r>
            <w:hyperlink r:id="rId30">
              <w:r w:rsidDel="00000000" w:rsidR="00000000" w:rsidRPr="00000000">
                <w:rPr>
                  <w:color w:val="1155cc"/>
                  <w:sz w:val="21"/>
                  <w:szCs w:val="21"/>
                  <w:u w:val="single"/>
                  <w:rtl w:val="0"/>
                </w:rPr>
                <w:t xml:space="preserve">ewgaskin@gmail.com</w:t>
              </w:r>
            </w:hyperlink>
            <w:r w:rsidDel="00000000" w:rsidR="00000000" w:rsidRPr="00000000">
              <w:rPr>
                <w:rtl w:val="0"/>
              </w:rPr>
            </w:r>
          </w:p>
        </w:tc>
      </w:tr>
      <w:tr>
        <w:trPr>
          <w:cantSplit w:val="0"/>
          <w:trHeight w:val="41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F">
            <w:pPr>
              <w:widowControl w:val="0"/>
              <w:spacing w:before="0" w:line="240" w:lineRule="auto"/>
              <w:rPr>
                <w:sz w:val="21"/>
                <w:szCs w:val="21"/>
              </w:rPr>
            </w:pPr>
            <w:r w:rsidDel="00000000" w:rsidR="00000000" w:rsidRPr="00000000">
              <w:rPr>
                <w:sz w:val="21"/>
                <w:szCs w:val="21"/>
                <w:rtl w:val="0"/>
              </w:rPr>
              <w:t xml:space="preserve">Hyde Park Main Streets</w:t>
            </w:r>
          </w:p>
        </w:tc>
        <w:tc>
          <w:tcPr>
            <w:tcMar>
              <w:top w:w="100.0" w:type="dxa"/>
              <w:left w:w="100.0" w:type="dxa"/>
              <w:bottom w:w="100.0" w:type="dxa"/>
              <w:right w:w="100.0" w:type="dxa"/>
            </w:tcMar>
          </w:tcPr>
          <w:p w:rsidR="00000000" w:rsidDel="00000000" w:rsidP="00000000" w:rsidRDefault="00000000" w:rsidRPr="00000000" w14:paraId="00000290">
            <w:pPr>
              <w:widowControl w:val="0"/>
              <w:spacing w:before="0" w:line="240" w:lineRule="auto"/>
              <w:rPr>
                <w:sz w:val="21"/>
                <w:szCs w:val="21"/>
              </w:rPr>
            </w:pPr>
            <w:r w:rsidDel="00000000" w:rsidR="00000000" w:rsidRPr="00000000">
              <w:rPr>
                <w:sz w:val="21"/>
                <w:szCs w:val="21"/>
                <w:rtl w:val="0"/>
              </w:rPr>
              <w:t xml:space="preserve">11 Fairmount Ave. </w:t>
            </w:r>
          </w:p>
          <w:p w:rsidR="00000000" w:rsidDel="00000000" w:rsidP="00000000" w:rsidRDefault="00000000" w:rsidRPr="00000000" w14:paraId="00000291">
            <w:pPr>
              <w:widowControl w:val="0"/>
              <w:spacing w:before="0" w:line="240" w:lineRule="auto"/>
              <w:rPr>
                <w:sz w:val="21"/>
                <w:szCs w:val="21"/>
              </w:rPr>
            </w:pPr>
            <w:r w:rsidDel="00000000" w:rsidR="00000000" w:rsidRPr="00000000">
              <w:rPr>
                <w:sz w:val="21"/>
                <w:szCs w:val="21"/>
                <w:rtl w:val="0"/>
              </w:rPr>
              <w:t xml:space="preserve">Suite 10</w:t>
            </w:r>
          </w:p>
          <w:p w:rsidR="00000000" w:rsidDel="00000000" w:rsidP="00000000" w:rsidRDefault="00000000" w:rsidRPr="00000000" w14:paraId="00000292">
            <w:pPr>
              <w:widowControl w:val="0"/>
              <w:spacing w:before="0" w:line="240" w:lineRule="auto"/>
              <w:rPr>
                <w:sz w:val="21"/>
                <w:szCs w:val="21"/>
              </w:rPr>
            </w:pPr>
            <w:r w:rsidDel="00000000" w:rsidR="00000000" w:rsidRPr="00000000">
              <w:rPr>
                <w:sz w:val="21"/>
                <w:szCs w:val="21"/>
                <w:rtl w:val="0"/>
              </w:rPr>
              <w:t xml:space="preserve">Hyde Park, MA 02136</w:t>
            </w:r>
          </w:p>
        </w:tc>
        <w:tc>
          <w:tcPr>
            <w:tcMar>
              <w:top w:w="100.0" w:type="dxa"/>
              <w:left w:w="100.0" w:type="dxa"/>
              <w:bottom w:w="100.0" w:type="dxa"/>
              <w:right w:w="100.0" w:type="dxa"/>
            </w:tcMar>
          </w:tcPr>
          <w:p w:rsidR="00000000" w:rsidDel="00000000" w:rsidP="00000000" w:rsidRDefault="00000000" w:rsidRPr="00000000" w14:paraId="00000293">
            <w:pPr>
              <w:widowControl w:val="0"/>
              <w:spacing w:before="0" w:line="240" w:lineRule="auto"/>
              <w:rPr>
                <w:b w:val="1"/>
                <w:sz w:val="21"/>
                <w:szCs w:val="21"/>
              </w:rPr>
            </w:pPr>
            <w:r w:rsidDel="00000000" w:rsidR="00000000" w:rsidRPr="00000000">
              <w:rPr>
                <w:b w:val="1"/>
                <w:sz w:val="21"/>
                <w:szCs w:val="21"/>
                <w:rtl w:val="0"/>
              </w:rPr>
              <w:t xml:space="preserve">Thien Simpson</w:t>
            </w:r>
          </w:p>
          <w:p w:rsidR="00000000" w:rsidDel="00000000" w:rsidP="00000000" w:rsidRDefault="00000000" w:rsidRPr="00000000" w14:paraId="00000294">
            <w:pPr>
              <w:widowControl w:val="0"/>
              <w:spacing w:before="0" w:line="240" w:lineRule="auto"/>
              <w:rPr>
                <w:sz w:val="21"/>
                <w:szCs w:val="21"/>
              </w:rPr>
            </w:pPr>
            <w:r w:rsidDel="00000000" w:rsidR="00000000" w:rsidRPr="00000000">
              <w:rPr>
                <w:b w:val="1"/>
                <w:sz w:val="21"/>
                <w:szCs w:val="21"/>
                <w:rtl w:val="0"/>
              </w:rPr>
              <w:t xml:space="preserve">Téléphone :</w:t>
            </w:r>
            <w:r w:rsidDel="00000000" w:rsidR="00000000" w:rsidRPr="00000000">
              <w:rPr>
                <w:sz w:val="21"/>
                <w:szCs w:val="21"/>
                <w:rtl w:val="0"/>
              </w:rPr>
              <w:t xml:space="preserve"> (617) 361-6964</w:t>
            </w:r>
          </w:p>
          <w:p w:rsidR="00000000" w:rsidDel="00000000" w:rsidP="00000000" w:rsidRDefault="00000000" w:rsidRPr="00000000" w14:paraId="00000295">
            <w:pPr>
              <w:widowControl w:val="0"/>
              <w:spacing w:before="0" w:line="240" w:lineRule="auto"/>
              <w:rPr>
                <w:sz w:val="21"/>
                <w:szCs w:val="21"/>
              </w:rPr>
            </w:pPr>
            <w:r w:rsidDel="00000000" w:rsidR="00000000" w:rsidRPr="00000000">
              <w:rPr>
                <w:b w:val="1"/>
                <w:sz w:val="21"/>
                <w:szCs w:val="21"/>
                <w:rtl w:val="0"/>
              </w:rPr>
              <w:t xml:space="preserve">Adresse e-mail :</w:t>
            </w:r>
            <w:r w:rsidDel="00000000" w:rsidR="00000000" w:rsidRPr="00000000">
              <w:rPr>
                <w:sz w:val="21"/>
                <w:szCs w:val="21"/>
                <w:rtl w:val="0"/>
              </w:rPr>
              <w:t xml:space="preserve"> </w:t>
            </w:r>
            <w:hyperlink r:id="rId31">
              <w:r w:rsidDel="00000000" w:rsidR="00000000" w:rsidRPr="00000000">
                <w:rPr>
                  <w:color w:val="1155cc"/>
                  <w:sz w:val="21"/>
                  <w:szCs w:val="21"/>
                  <w:u w:val="single"/>
                  <w:rtl w:val="0"/>
                </w:rPr>
                <w:t xml:space="preserve">tsimpson@hydeparkmainstreets.com</w:t>
              </w:r>
            </w:hyperlink>
            <w:r w:rsidDel="00000000" w:rsidR="00000000" w:rsidRPr="00000000">
              <w:rPr>
                <w:rtl w:val="0"/>
              </w:rPr>
            </w:r>
          </w:p>
        </w:tc>
      </w:tr>
      <w:tr>
        <w:trPr>
          <w:cantSplit w:val="0"/>
          <w:trHeight w:val="41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97">
            <w:pPr>
              <w:widowControl w:val="0"/>
              <w:spacing w:before="0" w:line="240" w:lineRule="auto"/>
              <w:rPr>
                <w:sz w:val="21"/>
                <w:szCs w:val="21"/>
              </w:rPr>
            </w:pPr>
            <w:r w:rsidDel="00000000" w:rsidR="00000000" w:rsidRPr="00000000">
              <w:rPr>
                <w:sz w:val="21"/>
                <w:szCs w:val="21"/>
                <w:rtl w:val="0"/>
              </w:rPr>
              <w:t xml:space="preserve">JP Centre/South Main Streets</w:t>
            </w:r>
          </w:p>
        </w:tc>
        <w:tc>
          <w:tcPr>
            <w:tcMar>
              <w:top w:w="100.0" w:type="dxa"/>
              <w:left w:w="100.0" w:type="dxa"/>
              <w:bottom w:w="100.0" w:type="dxa"/>
              <w:right w:w="100.0" w:type="dxa"/>
            </w:tcMar>
          </w:tcPr>
          <w:p w:rsidR="00000000" w:rsidDel="00000000" w:rsidP="00000000" w:rsidRDefault="00000000" w:rsidRPr="00000000" w14:paraId="00000298">
            <w:pPr>
              <w:widowControl w:val="0"/>
              <w:spacing w:before="0" w:line="240" w:lineRule="auto"/>
              <w:rPr>
                <w:sz w:val="21"/>
                <w:szCs w:val="21"/>
              </w:rPr>
            </w:pPr>
            <w:r w:rsidDel="00000000" w:rsidR="00000000" w:rsidRPr="00000000">
              <w:rPr>
                <w:sz w:val="21"/>
                <w:szCs w:val="21"/>
                <w:rtl w:val="0"/>
              </w:rPr>
              <w:t xml:space="preserve">670 Centre Street</w:t>
            </w:r>
          </w:p>
          <w:p w:rsidR="00000000" w:rsidDel="00000000" w:rsidP="00000000" w:rsidRDefault="00000000" w:rsidRPr="00000000" w14:paraId="00000299">
            <w:pPr>
              <w:widowControl w:val="0"/>
              <w:spacing w:before="0" w:line="240" w:lineRule="auto"/>
              <w:rPr>
                <w:sz w:val="21"/>
                <w:szCs w:val="21"/>
              </w:rPr>
            </w:pPr>
            <w:r w:rsidDel="00000000" w:rsidR="00000000" w:rsidRPr="00000000">
              <w:rPr>
                <w:sz w:val="21"/>
                <w:szCs w:val="21"/>
                <w:rtl w:val="0"/>
              </w:rPr>
              <w:t xml:space="preserve">Suite 7</w:t>
            </w:r>
          </w:p>
          <w:p w:rsidR="00000000" w:rsidDel="00000000" w:rsidP="00000000" w:rsidRDefault="00000000" w:rsidRPr="00000000" w14:paraId="0000029A">
            <w:pPr>
              <w:widowControl w:val="0"/>
              <w:spacing w:before="0" w:line="240" w:lineRule="auto"/>
              <w:rPr>
                <w:sz w:val="21"/>
                <w:szCs w:val="21"/>
              </w:rPr>
            </w:pPr>
            <w:r w:rsidDel="00000000" w:rsidR="00000000" w:rsidRPr="00000000">
              <w:rPr>
                <w:sz w:val="21"/>
                <w:szCs w:val="21"/>
                <w:rtl w:val="0"/>
              </w:rPr>
              <w:t xml:space="preserve">Jamaica Plain, MA 02130</w:t>
            </w:r>
          </w:p>
          <w:p w:rsidR="00000000" w:rsidDel="00000000" w:rsidP="00000000" w:rsidRDefault="00000000" w:rsidRPr="00000000" w14:paraId="0000029B">
            <w:pPr>
              <w:widowControl w:val="0"/>
              <w:spacing w:before="0" w:line="240" w:lineRule="auto"/>
              <w:rPr>
                <w:sz w:val="21"/>
                <w:szCs w:val="21"/>
              </w:rPr>
            </w:pPr>
            <w:r w:rsidDel="00000000" w:rsidR="00000000" w:rsidRPr="00000000">
              <w:rPr>
                <w:rtl w:val="0"/>
              </w:rPr>
            </w:r>
          </w:p>
          <w:p w:rsidR="00000000" w:rsidDel="00000000" w:rsidP="00000000" w:rsidRDefault="00000000" w:rsidRPr="00000000" w14:paraId="0000029C">
            <w:pPr>
              <w:widowControl w:val="0"/>
              <w:spacing w:before="0" w:line="240" w:lineRule="auto"/>
              <w:rPr>
                <w:sz w:val="21"/>
                <w:szCs w:val="21"/>
              </w:rPr>
            </w:pPr>
            <w:r w:rsidDel="00000000" w:rsidR="00000000" w:rsidRPr="00000000">
              <w:rPr>
                <w:sz w:val="21"/>
                <w:szCs w:val="21"/>
                <w:rtl w:val="0"/>
              </w:rPr>
              <w:t xml:space="preserve">P.O. Box 302712 </w:t>
            </w:r>
          </w:p>
          <w:p w:rsidR="00000000" w:rsidDel="00000000" w:rsidP="00000000" w:rsidRDefault="00000000" w:rsidRPr="00000000" w14:paraId="0000029D">
            <w:pPr>
              <w:widowControl w:val="0"/>
              <w:spacing w:before="0" w:line="240" w:lineRule="auto"/>
              <w:rPr>
                <w:sz w:val="21"/>
                <w:szCs w:val="21"/>
              </w:rPr>
            </w:pPr>
            <w:r w:rsidDel="00000000" w:rsidR="00000000" w:rsidRPr="00000000">
              <w:rPr>
                <w:sz w:val="21"/>
                <w:szCs w:val="21"/>
                <w:rtl w:val="0"/>
              </w:rPr>
              <w:t xml:space="preserve">Jamaica Plain, MA 02130</w:t>
            </w:r>
          </w:p>
        </w:tc>
        <w:tc>
          <w:tcPr>
            <w:tcMar>
              <w:top w:w="100.0" w:type="dxa"/>
              <w:left w:w="100.0" w:type="dxa"/>
              <w:bottom w:w="100.0" w:type="dxa"/>
              <w:right w:w="100.0" w:type="dxa"/>
            </w:tcMar>
          </w:tcPr>
          <w:p w:rsidR="00000000" w:rsidDel="00000000" w:rsidP="00000000" w:rsidRDefault="00000000" w:rsidRPr="00000000" w14:paraId="0000029E">
            <w:pPr>
              <w:widowControl w:val="0"/>
              <w:spacing w:before="0" w:line="240" w:lineRule="auto"/>
              <w:rPr>
                <w:b w:val="1"/>
                <w:sz w:val="21"/>
                <w:szCs w:val="21"/>
              </w:rPr>
            </w:pPr>
            <w:r w:rsidDel="00000000" w:rsidR="00000000" w:rsidRPr="00000000">
              <w:rPr>
                <w:b w:val="1"/>
                <w:sz w:val="21"/>
                <w:szCs w:val="21"/>
                <w:rtl w:val="0"/>
              </w:rPr>
              <w:t xml:space="preserve">Ginger Brown </w:t>
            </w:r>
          </w:p>
          <w:p w:rsidR="00000000" w:rsidDel="00000000" w:rsidP="00000000" w:rsidRDefault="00000000" w:rsidRPr="00000000" w14:paraId="0000029F">
            <w:pPr>
              <w:widowControl w:val="0"/>
              <w:spacing w:before="0" w:line="240" w:lineRule="auto"/>
              <w:rPr>
                <w:sz w:val="21"/>
                <w:szCs w:val="21"/>
              </w:rPr>
            </w:pPr>
            <w:r w:rsidDel="00000000" w:rsidR="00000000" w:rsidRPr="00000000">
              <w:rPr>
                <w:b w:val="1"/>
                <w:sz w:val="21"/>
                <w:szCs w:val="21"/>
                <w:rtl w:val="0"/>
              </w:rPr>
              <w:t xml:space="preserve">Téléphone :</w:t>
            </w:r>
            <w:r w:rsidDel="00000000" w:rsidR="00000000" w:rsidRPr="00000000">
              <w:rPr>
                <w:sz w:val="21"/>
                <w:szCs w:val="21"/>
                <w:rtl w:val="0"/>
              </w:rPr>
              <w:t xml:space="preserve"> (617) 942-2439</w:t>
            </w:r>
          </w:p>
          <w:p w:rsidR="00000000" w:rsidDel="00000000" w:rsidP="00000000" w:rsidRDefault="00000000" w:rsidRPr="00000000" w14:paraId="000002A0">
            <w:pPr>
              <w:widowControl w:val="0"/>
              <w:spacing w:before="0" w:line="240" w:lineRule="auto"/>
              <w:rPr>
                <w:sz w:val="21"/>
                <w:szCs w:val="21"/>
              </w:rPr>
            </w:pPr>
            <w:r w:rsidDel="00000000" w:rsidR="00000000" w:rsidRPr="00000000">
              <w:rPr>
                <w:b w:val="1"/>
                <w:sz w:val="21"/>
                <w:szCs w:val="21"/>
                <w:rtl w:val="0"/>
              </w:rPr>
              <w:t xml:space="preserve">Adresse e-mail :</w:t>
            </w:r>
            <w:r w:rsidDel="00000000" w:rsidR="00000000" w:rsidRPr="00000000">
              <w:rPr>
                <w:sz w:val="21"/>
                <w:szCs w:val="21"/>
                <w:rtl w:val="0"/>
              </w:rPr>
              <w:t xml:space="preserve"> </w:t>
            </w:r>
            <w:hyperlink r:id="rId32">
              <w:r w:rsidDel="00000000" w:rsidR="00000000" w:rsidRPr="00000000">
                <w:rPr>
                  <w:color w:val="1155cc"/>
                  <w:sz w:val="21"/>
                  <w:szCs w:val="21"/>
                  <w:u w:val="single"/>
                  <w:rtl w:val="0"/>
                </w:rPr>
                <w:t xml:space="preserve">director@jpcentresouth.com</w:t>
              </w:r>
            </w:hyperlink>
            <w:r w:rsidDel="00000000" w:rsidR="00000000" w:rsidRPr="00000000">
              <w:rPr>
                <w:rtl w:val="0"/>
              </w:rPr>
            </w:r>
          </w:p>
        </w:tc>
      </w:tr>
      <w:tr>
        <w:trPr>
          <w:cantSplit w:val="0"/>
          <w:trHeight w:val="41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2">
            <w:pPr>
              <w:widowControl w:val="0"/>
              <w:spacing w:before="0" w:line="240" w:lineRule="auto"/>
              <w:rPr>
                <w:sz w:val="21"/>
                <w:szCs w:val="21"/>
              </w:rPr>
            </w:pPr>
            <w:r w:rsidDel="00000000" w:rsidR="00000000" w:rsidRPr="00000000">
              <w:rPr>
                <w:sz w:val="21"/>
                <w:szCs w:val="21"/>
                <w:rtl w:val="0"/>
              </w:rPr>
              <w:t xml:space="preserve">Mattapan Square Main Streets</w:t>
            </w:r>
          </w:p>
        </w:tc>
        <w:tc>
          <w:tcPr>
            <w:tcMar>
              <w:top w:w="100.0" w:type="dxa"/>
              <w:left w:w="100.0" w:type="dxa"/>
              <w:bottom w:w="100.0" w:type="dxa"/>
              <w:right w:w="100.0" w:type="dxa"/>
            </w:tcMar>
          </w:tcPr>
          <w:p w:rsidR="00000000" w:rsidDel="00000000" w:rsidP="00000000" w:rsidRDefault="00000000" w:rsidRPr="00000000" w14:paraId="000002A3">
            <w:pPr>
              <w:widowControl w:val="0"/>
              <w:spacing w:before="0" w:line="240" w:lineRule="auto"/>
              <w:rPr>
                <w:sz w:val="21"/>
                <w:szCs w:val="21"/>
              </w:rPr>
            </w:pPr>
            <w:r w:rsidDel="00000000" w:rsidR="00000000" w:rsidRPr="00000000">
              <w:rPr>
                <w:sz w:val="21"/>
                <w:szCs w:val="21"/>
                <w:rtl w:val="0"/>
              </w:rPr>
              <w:t xml:space="preserve">524-A River Street</w:t>
            </w:r>
          </w:p>
          <w:p w:rsidR="00000000" w:rsidDel="00000000" w:rsidP="00000000" w:rsidRDefault="00000000" w:rsidRPr="00000000" w14:paraId="000002A4">
            <w:pPr>
              <w:widowControl w:val="0"/>
              <w:spacing w:before="0" w:line="240" w:lineRule="auto"/>
              <w:rPr>
                <w:sz w:val="21"/>
                <w:szCs w:val="21"/>
              </w:rPr>
            </w:pPr>
            <w:r w:rsidDel="00000000" w:rsidR="00000000" w:rsidRPr="00000000">
              <w:rPr>
                <w:sz w:val="21"/>
                <w:szCs w:val="21"/>
                <w:rtl w:val="0"/>
              </w:rPr>
              <w:t xml:space="preserve">Suite 800</w:t>
            </w:r>
          </w:p>
          <w:p w:rsidR="00000000" w:rsidDel="00000000" w:rsidP="00000000" w:rsidRDefault="00000000" w:rsidRPr="00000000" w14:paraId="000002A5">
            <w:pPr>
              <w:widowControl w:val="0"/>
              <w:spacing w:before="0" w:line="240" w:lineRule="auto"/>
              <w:rPr>
                <w:sz w:val="21"/>
                <w:szCs w:val="21"/>
              </w:rPr>
            </w:pPr>
            <w:r w:rsidDel="00000000" w:rsidR="00000000" w:rsidRPr="00000000">
              <w:rPr>
                <w:sz w:val="21"/>
                <w:szCs w:val="21"/>
                <w:rtl w:val="0"/>
              </w:rPr>
              <w:t xml:space="preserve">Mattapan, MA 02126</w:t>
            </w:r>
          </w:p>
        </w:tc>
        <w:tc>
          <w:tcPr>
            <w:tcMar>
              <w:top w:w="100.0" w:type="dxa"/>
              <w:left w:w="100.0" w:type="dxa"/>
              <w:bottom w:w="100.0" w:type="dxa"/>
              <w:right w:w="100.0" w:type="dxa"/>
            </w:tcMar>
          </w:tcPr>
          <w:p w:rsidR="00000000" w:rsidDel="00000000" w:rsidP="00000000" w:rsidRDefault="00000000" w:rsidRPr="00000000" w14:paraId="000002A6">
            <w:pPr>
              <w:widowControl w:val="0"/>
              <w:spacing w:before="0" w:line="240" w:lineRule="auto"/>
              <w:rPr>
                <w:b w:val="1"/>
                <w:sz w:val="21"/>
                <w:szCs w:val="21"/>
              </w:rPr>
            </w:pPr>
            <w:r w:rsidDel="00000000" w:rsidR="00000000" w:rsidRPr="00000000">
              <w:rPr>
                <w:b w:val="1"/>
                <w:sz w:val="21"/>
                <w:szCs w:val="21"/>
                <w:rtl w:val="0"/>
              </w:rPr>
              <w:t xml:space="preserve">Benjamin Echevarria</w:t>
            </w:r>
          </w:p>
          <w:p w:rsidR="00000000" w:rsidDel="00000000" w:rsidP="00000000" w:rsidRDefault="00000000" w:rsidRPr="00000000" w14:paraId="000002A7">
            <w:pPr>
              <w:widowControl w:val="0"/>
              <w:spacing w:before="0" w:line="240" w:lineRule="auto"/>
              <w:rPr>
                <w:sz w:val="21"/>
                <w:szCs w:val="21"/>
              </w:rPr>
            </w:pPr>
            <w:r w:rsidDel="00000000" w:rsidR="00000000" w:rsidRPr="00000000">
              <w:rPr>
                <w:b w:val="1"/>
                <w:sz w:val="21"/>
                <w:szCs w:val="21"/>
                <w:rtl w:val="0"/>
              </w:rPr>
              <w:t xml:space="preserve">Téléphone :</w:t>
            </w:r>
            <w:r w:rsidDel="00000000" w:rsidR="00000000" w:rsidRPr="00000000">
              <w:rPr>
                <w:sz w:val="21"/>
                <w:szCs w:val="21"/>
                <w:rtl w:val="0"/>
              </w:rPr>
              <w:t xml:space="preserve"> (617) 322-3061</w:t>
            </w:r>
          </w:p>
          <w:p w:rsidR="00000000" w:rsidDel="00000000" w:rsidP="00000000" w:rsidRDefault="00000000" w:rsidRPr="00000000" w14:paraId="000002A8">
            <w:pPr>
              <w:widowControl w:val="0"/>
              <w:spacing w:before="0" w:line="240" w:lineRule="auto"/>
              <w:rPr>
                <w:sz w:val="21"/>
                <w:szCs w:val="21"/>
              </w:rPr>
            </w:pPr>
            <w:r w:rsidDel="00000000" w:rsidR="00000000" w:rsidRPr="00000000">
              <w:rPr>
                <w:b w:val="1"/>
                <w:sz w:val="21"/>
                <w:szCs w:val="21"/>
                <w:rtl w:val="0"/>
              </w:rPr>
              <w:t xml:space="preserve">Adresse e-mail :</w:t>
            </w:r>
            <w:r w:rsidDel="00000000" w:rsidR="00000000" w:rsidRPr="00000000">
              <w:rPr>
                <w:sz w:val="21"/>
                <w:szCs w:val="21"/>
                <w:rtl w:val="0"/>
              </w:rPr>
              <w:t xml:space="preserve"> </w:t>
            </w:r>
            <w:hyperlink r:id="rId33">
              <w:r w:rsidDel="00000000" w:rsidR="00000000" w:rsidRPr="00000000">
                <w:rPr>
                  <w:color w:val="1155cc"/>
                  <w:sz w:val="21"/>
                  <w:szCs w:val="21"/>
                  <w:u w:val="single"/>
                  <w:rtl w:val="0"/>
                </w:rPr>
                <w:t xml:space="preserve">ben@mattapansqmainstreets.org</w:t>
              </w:r>
            </w:hyperlink>
            <w:r w:rsidDel="00000000" w:rsidR="00000000" w:rsidRPr="00000000">
              <w:rPr>
                <w:rtl w:val="0"/>
              </w:rPr>
            </w:r>
          </w:p>
        </w:tc>
      </w:tr>
      <w:tr>
        <w:trPr>
          <w:cantSplit w:val="0"/>
          <w:trHeight w:val="41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A">
            <w:pPr>
              <w:widowControl w:val="0"/>
              <w:spacing w:before="0" w:line="240" w:lineRule="auto"/>
              <w:rPr>
                <w:sz w:val="21"/>
                <w:szCs w:val="21"/>
              </w:rPr>
            </w:pPr>
            <w:r w:rsidDel="00000000" w:rsidR="00000000" w:rsidRPr="00000000">
              <w:rPr>
                <w:sz w:val="21"/>
                <w:szCs w:val="21"/>
                <w:rtl w:val="0"/>
              </w:rPr>
              <w:t xml:space="preserve">Mission Hill Main Streets</w:t>
            </w:r>
          </w:p>
        </w:tc>
        <w:tc>
          <w:tcPr>
            <w:tcMar>
              <w:top w:w="100.0" w:type="dxa"/>
              <w:left w:w="100.0" w:type="dxa"/>
              <w:bottom w:w="100.0" w:type="dxa"/>
              <w:right w:w="100.0" w:type="dxa"/>
            </w:tcMar>
          </w:tcPr>
          <w:p w:rsidR="00000000" w:rsidDel="00000000" w:rsidP="00000000" w:rsidRDefault="00000000" w:rsidRPr="00000000" w14:paraId="000002AB">
            <w:pPr>
              <w:widowControl w:val="0"/>
              <w:spacing w:before="0" w:line="240" w:lineRule="auto"/>
              <w:rPr>
                <w:sz w:val="21"/>
                <w:szCs w:val="21"/>
              </w:rPr>
            </w:pPr>
            <w:r w:rsidDel="00000000" w:rsidR="00000000" w:rsidRPr="00000000">
              <w:rPr>
                <w:sz w:val="21"/>
                <w:szCs w:val="21"/>
                <w:rtl w:val="0"/>
              </w:rPr>
              <w:t xml:space="preserve">1542 Tremont Street</w:t>
            </w:r>
          </w:p>
          <w:p w:rsidR="00000000" w:rsidDel="00000000" w:rsidP="00000000" w:rsidRDefault="00000000" w:rsidRPr="00000000" w14:paraId="000002AC">
            <w:pPr>
              <w:widowControl w:val="0"/>
              <w:spacing w:before="0" w:line="240" w:lineRule="auto"/>
              <w:rPr>
                <w:sz w:val="21"/>
                <w:szCs w:val="21"/>
              </w:rPr>
            </w:pPr>
            <w:r w:rsidDel="00000000" w:rsidR="00000000" w:rsidRPr="00000000">
              <w:rPr>
                <w:sz w:val="21"/>
                <w:szCs w:val="21"/>
                <w:rtl w:val="0"/>
              </w:rPr>
              <w:t xml:space="preserve">Boston, MA 02120</w:t>
            </w:r>
          </w:p>
        </w:tc>
        <w:tc>
          <w:tcPr>
            <w:tcMar>
              <w:top w:w="100.0" w:type="dxa"/>
              <w:left w:w="100.0" w:type="dxa"/>
              <w:bottom w:w="100.0" w:type="dxa"/>
              <w:right w:w="100.0" w:type="dxa"/>
            </w:tcMar>
          </w:tcPr>
          <w:p w:rsidR="00000000" w:rsidDel="00000000" w:rsidP="00000000" w:rsidRDefault="00000000" w:rsidRPr="00000000" w14:paraId="000002AD">
            <w:pPr>
              <w:widowControl w:val="0"/>
              <w:spacing w:before="0" w:line="240" w:lineRule="auto"/>
              <w:rPr>
                <w:b w:val="1"/>
                <w:sz w:val="21"/>
                <w:szCs w:val="21"/>
              </w:rPr>
            </w:pPr>
            <w:r w:rsidDel="00000000" w:rsidR="00000000" w:rsidRPr="00000000">
              <w:rPr>
                <w:b w:val="1"/>
                <w:sz w:val="21"/>
                <w:szCs w:val="21"/>
                <w:rtl w:val="0"/>
              </w:rPr>
              <w:t xml:space="preserve">Courtney Wright</w:t>
            </w:r>
          </w:p>
          <w:p w:rsidR="00000000" w:rsidDel="00000000" w:rsidP="00000000" w:rsidRDefault="00000000" w:rsidRPr="00000000" w14:paraId="000002AE">
            <w:pPr>
              <w:widowControl w:val="0"/>
              <w:spacing w:before="0" w:line="240" w:lineRule="auto"/>
              <w:rPr>
                <w:sz w:val="21"/>
                <w:szCs w:val="21"/>
              </w:rPr>
            </w:pPr>
            <w:r w:rsidDel="00000000" w:rsidR="00000000" w:rsidRPr="00000000">
              <w:rPr>
                <w:b w:val="1"/>
                <w:sz w:val="21"/>
                <w:szCs w:val="21"/>
                <w:rtl w:val="0"/>
              </w:rPr>
              <w:t xml:space="preserve">Téléphone :</w:t>
            </w:r>
            <w:r w:rsidDel="00000000" w:rsidR="00000000" w:rsidRPr="00000000">
              <w:rPr>
                <w:sz w:val="21"/>
                <w:szCs w:val="21"/>
                <w:rtl w:val="0"/>
              </w:rPr>
              <w:t xml:space="preserve"> (617) 232-0182</w:t>
            </w:r>
          </w:p>
        </w:tc>
      </w:tr>
      <w:tr>
        <w:trPr>
          <w:cantSplit w:val="0"/>
          <w:trHeight w:val="41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0">
            <w:pPr>
              <w:widowControl w:val="0"/>
              <w:spacing w:before="0" w:line="240" w:lineRule="auto"/>
              <w:rPr>
                <w:sz w:val="21"/>
                <w:szCs w:val="21"/>
              </w:rPr>
            </w:pPr>
            <w:r w:rsidDel="00000000" w:rsidR="00000000" w:rsidRPr="00000000">
              <w:rPr>
                <w:sz w:val="21"/>
                <w:szCs w:val="21"/>
                <w:rtl w:val="0"/>
              </w:rPr>
              <w:t xml:space="preserve">Roslindale Village Main Street</w:t>
            </w:r>
          </w:p>
        </w:tc>
        <w:tc>
          <w:tcPr>
            <w:tcMar>
              <w:top w:w="100.0" w:type="dxa"/>
              <w:left w:w="100.0" w:type="dxa"/>
              <w:bottom w:w="100.0" w:type="dxa"/>
              <w:right w:w="100.0" w:type="dxa"/>
            </w:tcMar>
          </w:tcPr>
          <w:p w:rsidR="00000000" w:rsidDel="00000000" w:rsidP="00000000" w:rsidRDefault="00000000" w:rsidRPr="00000000" w14:paraId="000002B1">
            <w:pPr>
              <w:widowControl w:val="0"/>
              <w:spacing w:before="0" w:line="240" w:lineRule="auto"/>
              <w:rPr>
                <w:sz w:val="21"/>
                <w:szCs w:val="21"/>
              </w:rPr>
            </w:pPr>
            <w:r w:rsidDel="00000000" w:rsidR="00000000" w:rsidRPr="00000000">
              <w:rPr>
                <w:sz w:val="21"/>
                <w:szCs w:val="21"/>
                <w:rtl w:val="0"/>
              </w:rPr>
              <w:t xml:space="preserve">4236A Washington Street</w:t>
            </w:r>
          </w:p>
          <w:p w:rsidR="00000000" w:rsidDel="00000000" w:rsidP="00000000" w:rsidRDefault="00000000" w:rsidRPr="00000000" w14:paraId="000002B2">
            <w:pPr>
              <w:widowControl w:val="0"/>
              <w:spacing w:before="0" w:line="240" w:lineRule="auto"/>
              <w:rPr>
                <w:sz w:val="21"/>
                <w:szCs w:val="21"/>
              </w:rPr>
            </w:pPr>
            <w:r w:rsidDel="00000000" w:rsidR="00000000" w:rsidRPr="00000000">
              <w:rPr>
                <w:sz w:val="21"/>
                <w:szCs w:val="21"/>
                <w:rtl w:val="0"/>
              </w:rPr>
              <w:t xml:space="preserve">Roslindale, MA 02131</w:t>
            </w:r>
          </w:p>
        </w:tc>
        <w:tc>
          <w:tcPr>
            <w:tcMar>
              <w:top w:w="100.0" w:type="dxa"/>
              <w:left w:w="100.0" w:type="dxa"/>
              <w:bottom w:w="100.0" w:type="dxa"/>
              <w:right w:w="100.0" w:type="dxa"/>
            </w:tcMar>
          </w:tcPr>
          <w:p w:rsidR="00000000" w:rsidDel="00000000" w:rsidP="00000000" w:rsidRDefault="00000000" w:rsidRPr="00000000" w14:paraId="000002B3">
            <w:pPr>
              <w:widowControl w:val="0"/>
              <w:spacing w:before="0" w:line="240" w:lineRule="auto"/>
              <w:rPr>
                <w:b w:val="1"/>
                <w:sz w:val="21"/>
                <w:szCs w:val="21"/>
              </w:rPr>
            </w:pPr>
            <w:r w:rsidDel="00000000" w:rsidR="00000000" w:rsidRPr="00000000">
              <w:rPr>
                <w:b w:val="1"/>
                <w:sz w:val="21"/>
                <w:szCs w:val="21"/>
                <w:rtl w:val="0"/>
              </w:rPr>
              <w:t xml:space="preserve">Anna VanRemoortel</w:t>
            </w:r>
          </w:p>
          <w:p w:rsidR="00000000" w:rsidDel="00000000" w:rsidP="00000000" w:rsidRDefault="00000000" w:rsidRPr="00000000" w14:paraId="000002B4">
            <w:pPr>
              <w:widowControl w:val="0"/>
              <w:spacing w:before="0" w:line="240" w:lineRule="auto"/>
              <w:rPr>
                <w:sz w:val="21"/>
                <w:szCs w:val="21"/>
              </w:rPr>
            </w:pPr>
            <w:r w:rsidDel="00000000" w:rsidR="00000000" w:rsidRPr="00000000">
              <w:rPr>
                <w:b w:val="1"/>
                <w:sz w:val="21"/>
                <w:szCs w:val="21"/>
                <w:rtl w:val="0"/>
              </w:rPr>
              <w:t xml:space="preserve">Téléphone :</w:t>
            </w:r>
            <w:r w:rsidDel="00000000" w:rsidR="00000000" w:rsidRPr="00000000">
              <w:rPr>
                <w:sz w:val="21"/>
                <w:szCs w:val="21"/>
                <w:rtl w:val="0"/>
              </w:rPr>
              <w:t xml:space="preserve"> (617) 327-4065</w:t>
            </w:r>
          </w:p>
          <w:p w:rsidR="00000000" w:rsidDel="00000000" w:rsidP="00000000" w:rsidRDefault="00000000" w:rsidRPr="00000000" w14:paraId="000002B5">
            <w:pPr>
              <w:widowControl w:val="0"/>
              <w:spacing w:before="0" w:line="240" w:lineRule="auto"/>
              <w:rPr>
                <w:sz w:val="21"/>
                <w:szCs w:val="21"/>
              </w:rPr>
            </w:pPr>
            <w:r w:rsidDel="00000000" w:rsidR="00000000" w:rsidRPr="00000000">
              <w:rPr>
                <w:b w:val="1"/>
                <w:sz w:val="21"/>
                <w:szCs w:val="21"/>
                <w:rtl w:val="0"/>
              </w:rPr>
              <w:t xml:space="preserve">Adresse e-mail : </w:t>
            </w:r>
            <w:hyperlink r:id="rId34">
              <w:r w:rsidDel="00000000" w:rsidR="00000000" w:rsidRPr="00000000">
                <w:rPr>
                  <w:color w:val="1155cc"/>
                  <w:sz w:val="21"/>
                  <w:szCs w:val="21"/>
                  <w:u w:val="single"/>
                  <w:rtl w:val="0"/>
                </w:rPr>
                <w:t xml:space="preserve">director@roslindale.net</w:t>
              </w:r>
            </w:hyperlink>
            <w:r w:rsidDel="00000000" w:rsidR="00000000" w:rsidRPr="00000000">
              <w:rPr>
                <w:rtl w:val="0"/>
              </w:rPr>
            </w:r>
          </w:p>
        </w:tc>
      </w:tr>
      <w:tr>
        <w:trPr>
          <w:cantSplit w:val="0"/>
          <w:trHeight w:val="41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7">
            <w:pPr>
              <w:widowControl w:val="0"/>
              <w:spacing w:before="0" w:line="240" w:lineRule="auto"/>
              <w:rPr>
                <w:sz w:val="21"/>
                <w:szCs w:val="21"/>
              </w:rPr>
            </w:pPr>
            <w:r w:rsidDel="00000000" w:rsidR="00000000" w:rsidRPr="00000000">
              <w:rPr>
                <w:sz w:val="21"/>
                <w:szCs w:val="21"/>
                <w:rtl w:val="0"/>
              </w:rPr>
              <w:t xml:space="preserve">Three Squares Main Streets</w:t>
            </w:r>
          </w:p>
        </w:tc>
        <w:tc>
          <w:tcPr>
            <w:tcMar>
              <w:top w:w="100.0" w:type="dxa"/>
              <w:left w:w="100.0" w:type="dxa"/>
              <w:bottom w:w="100.0" w:type="dxa"/>
              <w:right w:w="100.0" w:type="dxa"/>
            </w:tcMar>
          </w:tcPr>
          <w:p w:rsidR="00000000" w:rsidDel="00000000" w:rsidP="00000000" w:rsidRDefault="00000000" w:rsidRPr="00000000" w14:paraId="000002B8">
            <w:pPr>
              <w:widowControl w:val="0"/>
              <w:spacing w:before="0" w:line="240" w:lineRule="auto"/>
              <w:rPr>
                <w:sz w:val="21"/>
                <w:szCs w:val="21"/>
              </w:rPr>
            </w:pPr>
            <w:r w:rsidDel="00000000" w:rsidR="00000000" w:rsidRPr="00000000">
              <w:rPr>
                <w:sz w:val="21"/>
                <w:szCs w:val="21"/>
                <w:rtl w:val="0"/>
              </w:rPr>
              <w:t xml:space="preserve">329 Centre Street</w:t>
            </w:r>
          </w:p>
          <w:p w:rsidR="00000000" w:rsidDel="00000000" w:rsidP="00000000" w:rsidRDefault="00000000" w:rsidRPr="00000000" w14:paraId="000002B9">
            <w:pPr>
              <w:widowControl w:val="0"/>
              <w:spacing w:before="0" w:line="240" w:lineRule="auto"/>
              <w:rPr>
                <w:sz w:val="21"/>
                <w:szCs w:val="21"/>
              </w:rPr>
            </w:pPr>
            <w:r w:rsidDel="00000000" w:rsidR="00000000" w:rsidRPr="00000000">
              <w:rPr>
                <w:sz w:val="21"/>
                <w:szCs w:val="21"/>
                <w:rtl w:val="0"/>
              </w:rPr>
              <w:t xml:space="preserve">Jamaica Plain, MA 02130</w:t>
            </w:r>
          </w:p>
        </w:tc>
        <w:tc>
          <w:tcPr>
            <w:tcMar>
              <w:top w:w="100.0" w:type="dxa"/>
              <w:left w:w="100.0" w:type="dxa"/>
              <w:bottom w:w="100.0" w:type="dxa"/>
              <w:right w:w="100.0" w:type="dxa"/>
            </w:tcMar>
          </w:tcPr>
          <w:p w:rsidR="00000000" w:rsidDel="00000000" w:rsidP="00000000" w:rsidRDefault="00000000" w:rsidRPr="00000000" w14:paraId="000002BA">
            <w:pPr>
              <w:widowControl w:val="0"/>
              <w:spacing w:before="0" w:line="240" w:lineRule="auto"/>
              <w:rPr>
                <w:b w:val="1"/>
                <w:sz w:val="21"/>
                <w:szCs w:val="21"/>
              </w:rPr>
            </w:pPr>
            <w:r w:rsidDel="00000000" w:rsidR="00000000" w:rsidRPr="00000000">
              <w:rPr>
                <w:b w:val="1"/>
                <w:sz w:val="21"/>
                <w:szCs w:val="21"/>
                <w:rtl w:val="0"/>
              </w:rPr>
              <w:t xml:space="preserve">Warren Williams </w:t>
            </w:r>
          </w:p>
          <w:p w:rsidR="00000000" w:rsidDel="00000000" w:rsidP="00000000" w:rsidRDefault="00000000" w:rsidRPr="00000000" w14:paraId="000002BB">
            <w:pPr>
              <w:widowControl w:val="0"/>
              <w:spacing w:before="0" w:line="240" w:lineRule="auto"/>
              <w:rPr>
                <w:sz w:val="21"/>
                <w:szCs w:val="21"/>
              </w:rPr>
            </w:pPr>
            <w:r w:rsidDel="00000000" w:rsidR="00000000" w:rsidRPr="00000000">
              <w:rPr>
                <w:b w:val="1"/>
                <w:sz w:val="21"/>
                <w:szCs w:val="21"/>
                <w:rtl w:val="0"/>
              </w:rPr>
              <w:t xml:space="preserve">Téléphone :</w:t>
            </w:r>
            <w:r w:rsidDel="00000000" w:rsidR="00000000" w:rsidRPr="00000000">
              <w:rPr>
                <w:sz w:val="21"/>
                <w:szCs w:val="21"/>
                <w:rtl w:val="0"/>
              </w:rPr>
              <w:t xml:space="preserve"> (617) 522-3694</w:t>
            </w:r>
          </w:p>
          <w:p w:rsidR="00000000" w:rsidDel="00000000" w:rsidP="00000000" w:rsidRDefault="00000000" w:rsidRPr="00000000" w14:paraId="000002BC">
            <w:pPr>
              <w:widowControl w:val="0"/>
              <w:spacing w:before="0" w:line="240" w:lineRule="auto"/>
              <w:rPr>
                <w:sz w:val="21"/>
                <w:szCs w:val="21"/>
              </w:rPr>
            </w:pPr>
            <w:r w:rsidDel="00000000" w:rsidR="00000000" w:rsidRPr="00000000">
              <w:rPr>
                <w:b w:val="1"/>
                <w:sz w:val="21"/>
                <w:szCs w:val="21"/>
                <w:rtl w:val="0"/>
              </w:rPr>
              <w:t xml:space="preserve">Adresse e-mail :</w:t>
            </w:r>
            <w:r w:rsidDel="00000000" w:rsidR="00000000" w:rsidRPr="00000000">
              <w:rPr>
                <w:sz w:val="21"/>
                <w:szCs w:val="21"/>
                <w:rtl w:val="0"/>
              </w:rPr>
              <w:t xml:space="preserve"> </w:t>
            </w:r>
            <w:hyperlink r:id="rId35">
              <w:r w:rsidDel="00000000" w:rsidR="00000000" w:rsidRPr="00000000">
                <w:rPr>
                  <w:color w:val="1155cc"/>
                  <w:sz w:val="21"/>
                  <w:szCs w:val="21"/>
                  <w:u w:val="single"/>
                  <w:rtl w:val="0"/>
                </w:rPr>
                <w:t xml:space="preserve">warren@threesquaresmainstreet.org</w:t>
              </w:r>
            </w:hyperlink>
            <w:r w:rsidDel="00000000" w:rsidR="00000000" w:rsidRPr="00000000">
              <w:rPr>
                <w:rtl w:val="0"/>
              </w:rPr>
            </w:r>
          </w:p>
        </w:tc>
      </w:tr>
      <w:tr>
        <w:trPr>
          <w:cantSplit w:val="0"/>
          <w:trHeight w:val="41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E">
            <w:pPr>
              <w:widowControl w:val="0"/>
              <w:spacing w:before="0" w:line="240" w:lineRule="auto"/>
              <w:rPr>
                <w:sz w:val="21"/>
                <w:szCs w:val="21"/>
              </w:rPr>
            </w:pPr>
            <w:r w:rsidDel="00000000" w:rsidR="00000000" w:rsidRPr="00000000">
              <w:rPr>
                <w:sz w:val="21"/>
                <w:szCs w:val="21"/>
                <w:rtl w:val="0"/>
              </w:rPr>
              <w:t xml:space="preserve">Upham’s Corner Main Street</w:t>
            </w:r>
          </w:p>
        </w:tc>
        <w:tc>
          <w:tcPr>
            <w:tcMar>
              <w:top w:w="100.0" w:type="dxa"/>
              <w:left w:w="100.0" w:type="dxa"/>
              <w:bottom w:w="100.0" w:type="dxa"/>
              <w:right w:w="100.0" w:type="dxa"/>
            </w:tcMar>
          </w:tcPr>
          <w:p w:rsidR="00000000" w:rsidDel="00000000" w:rsidP="00000000" w:rsidRDefault="00000000" w:rsidRPr="00000000" w14:paraId="000002BF">
            <w:pPr>
              <w:widowControl w:val="0"/>
              <w:spacing w:before="0" w:line="240" w:lineRule="auto"/>
              <w:rPr>
                <w:sz w:val="21"/>
                <w:szCs w:val="21"/>
              </w:rPr>
            </w:pPr>
            <w:r w:rsidDel="00000000" w:rsidR="00000000" w:rsidRPr="00000000">
              <w:rPr>
                <w:sz w:val="21"/>
                <w:szCs w:val="21"/>
                <w:rtl w:val="0"/>
              </w:rPr>
              <w:t xml:space="preserve">545 Columbia Road</w:t>
            </w:r>
          </w:p>
          <w:p w:rsidR="00000000" w:rsidDel="00000000" w:rsidP="00000000" w:rsidRDefault="00000000" w:rsidRPr="00000000" w14:paraId="000002C0">
            <w:pPr>
              <w:widowControl w:val="0"/>
              <w:spacing w:before="0" w:line="240" w:lineRule="auto"/>
              <w:rPr>
                <w:sz w:val="21"/>
                <w:szCs w:val="21"/>
              </w:rPr>
            </w:pPr>
            <w:r w:rsidDel="00000000" w:rsidR="00000000" w:rsidRPr="00000000">
              <w:rPr>
                <w:sz w:val="21"/>
                <w:szCs w:val="21"/>
                <w:rtl w:val="0"/>
              </w:rPr>
              <w:t xml:space="preserve">Dorchester, MA 02125</w:t>
            </w:r>
          </w:p>
          <w:p w:rsidR="00000000" w:rsidDel="00000000" w:rsidP="00000000" w:rsidRDefault="00000000" w:rsidRPr="00000000" w14:paraId="000002C1">
            <w:pPr>
              <w:widowControl w:val="0"/>
              <w:spacing w:before="0" w:line="240" w:lineRule="auto"/>
              <w:rPr>
                <w:sz w:val="21"/>
                <w:szCs w:val="21"/>
              </w:rPr>
            </w:pPr>
            <w:r w:rsidDel="00000000" w:rsidR="00000000" w:rsidRPr="00000000">
              <w:rPr>
                <w:rtl w:val="0"/>
              </w:rPr>
            </w:r>
          </w:p>
          <w:p w:rsidR="00000000" w:rsidDel="00000000" w:rsidP="00000000" w:rsidRDefault="00000000" w:rsidRPr="00000000" w14:paraId="000002C2">
            <w:pPr>
              <w:widowControl w:val="0"/>
              <w:spacing w:before="0" w:line="240" w:lineRule="auto"/>
              <w:rPr>
                <w:sz w:val="21"/>
                <w:szCs w:val="21"/>
              </w:rPr>
            </w:pPr>
            <w:r w:rsidDel="00000000" w:rsidR="00000000" w:rsidRPr="00000000">
              <w:rPr>
                <w:sz w:val="21"/>
                <w:szCs w:val="21"/>
                <w:rtl w:val="0"/>
              </w:rPr>
              <w:t xml:space="preserve">P.O. Box 255917 </w:t>
            </w:r>
          </w:p>
          <w:p w:rsidR="00000000" w:rsidDel="00000000" w:rsidP="00000000" w:rsidRDefault="00000000" w:rsidRPr="00000000" w14:paraId="000002C3">
            <w:pPr>
              <w:widowControl w:val="0"/>
              <w:spacing w:before="0" w:line="240" w:lineRule="auto"/>
              <w:rPr>
                <w:sz w:val="21"/>
                <w:szCs w:val="21"/>
              </w:rPr>
            </w:pPr>
            <w:r w:rsidDel="00000000" w:rsidR="00000000" w:rsidRPr="00000000">
              <w:rPr>
                <w:sz w:val="21"/>
                <w:szCs w:val="21"/>
                <w:rtl w:val="0"/>
              </w:rPr>
              <w:t xml:space="preserve">Dorchester, MA 02125</w:t>
            </w:r>
          </w:p>
        </w:tc>
        <w:tc>
          <w:tcPr>
            <w:tcMar>
              <w:top w:w="100.0" w:type="dxa"/>
              <w:left w:w="100.0" w:type="dxa"/>
              <w:bottom w:w="100.0" w:type="dxa"/>
              <w:right w:w="100.0" w:type="dxa"/>
            </w:tcMar>
          </w:tcPr>
          <w:p w:rsidR="00000000" w:rsidDel="00000000" w:rsidP="00000000" w:rsidRDefault="00000000" w:rsidRPr="00000000" w14:paraId="000002C4">
            <w:pPr>
              <w:widowControl w:val="0"/>
              <w:spacing w:before="0" w:line="240" w:lineRule="auto"/>
              <w:rPr>
                <w:b w:val="1"/>
                <w:sz w:val="21"/>
                <w:szCs w:val="21"/>
              </w:rPr>
            </w:pPr>
            <w:r w:rsidDel="00000000" w:rsidR="00000000" w:rsidRPr="00000000">
              <w:rPr>
                <w:b w:val="1"/>
                <w:sz w:val="21"/>
                <w:szCs w:val="21"/>
                <w:rtl w:val="0"/>
              </w:rPr>
              <w:t xml:space="preserve">Val Daley</w:t>
            </w:r>
          </w:p>
          <w:p w:rsidR="00000000" w:rsidDel="00000000" w:rsidP="00000000" w:rsidRDefault="00000000" w:rsidRPr="00000000" w14:paraId="000002C5">
            <w:pPr>
              <w:widowControl w:val="0"/>
              <w:spacing w:before="0" w:line="240" w:lineRule="auto"/>
              <w:rPr>
                <w:sz w:val="21"/>
                <w:szCs w:val="21"/>
              </w:rPr>
            </w:pPr>
            <w:r w:rsidDel="00000000" w:rsidR="00000000" w:rsidRPr="00000000">
              <w:rPr>
                <w:b w:val="1"/>
                <w:sz w:val="21"/>
                <w:szCs w:val="21"/>
                <w:rtl w:val="0"/>
              </w:rPr>
              <w:t xml:space="preserve">Téléphone :</w:t>
            </w:r>
            <w:r w:rsidDel="00000000" w:rsidR="00000000" w:rsidRPr="00000000">
              <w:rPr>
                <w:sz w:val="21"/>
                <w:szCs w:val="21"/>
                <w:rtl w:val="0"/>
              </w:rPr>
              <w:t xml:space="preserve"> (617) 265-0363</w:t>
            </w:r>
          </w:p>
          <w:p w:rsidR="00000000" w:rsidDel="00000000" w:rsidP="00000000" w:rsidRDefault="00000000" w:rsidRPr="00000000" w14:paraId="000002C6">
            <w:pPr>
              <w:widowControl w:val="0"/>
              <w:spacing w:before="0" w:line="240" w:lineRule="auto"/>
              <w:rPr>
                <w:sz w:val="21"/>
                <w:szCs w:val="21"/>
              </w:rPr>
            </w:pPr>
            <w:r w:rsidDel="00000000" w:rsidR="00000000" w:rsidRPr="00000000">
              <w:rPr>
                <w:b w:val="1"/>
                <w:sz w:val="21"/>
                <w:szCs w:val="21"/>
                <w:rtl w:val="0"/>
              </w:rPr>
              <w:t xml:space="preserve">Adresse e-mail : </w:t>
            </w:r>
            <w:hyperlink r:id="rId36">
              <w:r w:rsidDel="00000000" w:rsidR="00000000" w:rsidRPr="00000000">
                <w:rPr>
                  <w:color w:val="1155cc"/>
                  <w:sz w:val="21"/>
                  <w:szCs w:val="21"/>
                  <w:u w:val="single"/>
                  <w:rtl w:val="0"/>
                </w:rPr>
                <w:t xml:space="preserve">director@uphamscorner.org</w:t>
              </w:r>
            </w:hyperlink>
            <w:r w:rsidDel="00000000" w:rsidR="00000000" w:rsidRPr="00000000">
              <w:rPr>
                <w:rtl w:val="0"/>
              </w:rPr>
            </w:r>
          </w:p>
        </w:tc>
      </w:tr>
      <w:tr>
        <w:trPr>
          <w:cantSplit w:val="0"/>
          <w:trHeight w:val="41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C8">
            <w:pPr>
              <w:widowControl w:val="0"/>
              <w:spacing w:before="0" w:line="240" w:lineRule="auto"/>
              <w:rPr>
                <w:sz w:val="21"/>
                <w:szCs w:val="21"/>
              </w:rPr>
            </w:pPr>
            <w:r w:rsidDel="00000000" w:rsidR="00000000" w:rsidRPr="00000000">
              <w:rPr>
                <w:sz w:val="21"/>
                <w:szCs w:val="21"/>
                <w:rtl w:val="0"/>
              </w:rPr>
              <w:t xml:space="preserve">Washington Gateway Main Street</w:t>
            </w:r>
          </w:p>
        </w:tc>
        <w:tc>
          <w:tcPr>
            <w:tcMar>
              <w:top w:w="100.0" w:type="dxa"/>
              <w:left w:w="100.0" w:type="dxa"/>
              <w:bottom w:w="100.0" w:type="dxa"/>
              <w:right w:w="100.0" w:type="dxa"/>
            </w:tcMar>
          </w:tcPr>
          <w:p w:rsidR="00000000" w:rsidDel="00000000" w:rsidP="00000000" w:rsidRDefault="00000000" w:rsidRPr="00000000" w14:paraId="000002C9">
            <w:pPr>
              <w:widowControl w:val="0"/>
              <w:spacing w:before="0" w:line="240" w:lineRule="auto"/>
              <w:rPr>
                <w:sz w:val="21"/>
                <w:szCs w:val="21"/>
              </w:rPr>
            </w:pPr>
            <w:r w:rsidDel="00000000" w:rsidR="00000000" w:rsidRPr="00000000">
              <w:rPr>
                <w:sz w:val="21"/>
                <w:szCs w:val="21"/>
                <w:rtl w:val="0"/>
              </w:rPr>
              <w:t xml:space="preserve">450 Harrison Ave, #415</w:t>
            </w:r>
          </w:p>
          <w:p w:rsidR="00000000" w:rsidDel="00000000" w:rsidP="00000000" w:rsidRDefault="00000000" w:rsidRPr="00000000" w14:paraId="000002CA">
            <w:pPr>
              <w:widowControl w:val="0"/>
              <w:spacing w:before="0" w:line="240" w:lineRule="auto"/>
              <w:rPr>
                <w:sz w:val="21"/>
                <w:szCs w:val="21"/>
              </w:rPr>
            </w:pPr>
            <w:r w:rsidDel="00000000" w:rsidR="00000000" w:rsidRPr="00000000">
              <w:rPr>
                <w:sz w:val="21"/>
                <w:szCs w:val="21"/>
                <w:rtl w:val="0"/>
              </w:rPr>
              <w:t xml:space="preserve">Boston, MA 02118</w:t>
            </w:r>
          </w:p>
        </w:tc>
        <w:tc>
          <w:tcPr>
            <w:tcMar>
              <w:top w:w="100.0" w:type="dxa"/>
              <w:left w:w="100.0" w:type="dxa"/>
              <w:bottom w:w="100.0" w:type="dxa"/>
              <w:right w:w="100.0" w:type="dxa"/>
            </w:tcMar>
          </w:tcPr>
          <w:p w:rsidR="00000000" w:rsidDel="00000000" w:rsidP="00000000" w:rsidRDefault="00000000" w:rsidRPr="00000000" w14:paraId="000002CB">
            <w:pPr>
              <w:widowControl w:val="0"/>
              <w:spacing w:before="0" w:line="240" w:lineRule="auto"/>
              <w:rPr>
                <w:b w:val="1"/>
                <w:sz w:val="21"/>
                <w:szCs w:val="21"/>
              </w:rPr>
            </w:pPr>
            <w:r w:rsidDel="00000000" w:rsidR="00000000" w:rsidRPr="00000000">
              <w:rPr>
                <w:b w:val="1"/>
                <w:sz w:val="21"/>
                <w:szCs w:val="21"/>
                <w:rtl w:val="0"/>
              </w:rPr>
              <w:t xml:space="preserve">Michael Sanchez</w:t>
            </w:r>
          </w:p>
          <w:p w:rsidR="00000000" w:rsidDel="00000000" w:rsidP="00000000" w:rsidRDefault="00000000" w:rsidRPr="00000000" w14:paraId="000002CC">
            <w:pPr>
              <w:widowControl w:val="0"/>
              <w:spacing w:before="0" w:line="240" w:lineRule="auto"/>
              <w:rPr>
                <w:sz w:val="21"/>
                <w:szCs w:val="21"/>
              </w:rPr>
            </w:pPr>
            <w:r w:rsidDel="00000000" w:rsidR="00000000" w:rsidRPr="00000000">
              <w:rPr>
                <w:b w:val="1"/>
                <w:sz w:val="21"/>
                <w:szCs w:val="21"/>
                <w:rtl w:val="0"/>
              </w:rPr>
              <w:t xml:space="preserve">Téléphone :</w:t>
            </w:r>
            <w:r w:rsidDel="00000000" w:rsidR="00000000" w:rsidRPr="00000000">
              <w:rPr>
                <w:sz w:val="21"/>
                <w:szCs w:val="21"/>
                <w:rtl w:val="0"/>
              </w:rPr>
              <w:t xml:space="preserve"> (617) 542-1234</w:t>
            </w:r>
          </w:p>
        </w:tc>
      </w:tr>
      <w:tr>
        <w:trPr>
          <w:cantSplit w:val="0"/>
          <w:trHeight w:val="41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CE">
            <w:pPr>
              <w:widowControl w:val="0"/>
              <w:spacing w:before="0" w:line="240" w:lineRule="auto"/>
              <w:rPr>
                <w:sz w:val="21"/>
                <w:szCs w:val="21"/>
              </w:rPr>
            </w:pPr>
            <w:r w:rsidDel="00000000" w:rsidR="00000000" w:rsidRPr="00000000">
              <w:rPr>
                <w:sz w:val="21"/>
                <w:szCs w:val="21"/>
                <w:rtl w:val="0"/>
              </w:rPr>
              <w:t xml:space="preserve">West Roxbury Main Streets</w:t>
            </w:r>
          </w:p>
        </w:tc>
        <w:tc>
          <w:tcPr>
            <w:tcMar>
              <w:top w:w="100.0" w:type="dxa"/>
              <w:left w:w="100.0" w:type="dxa"/>
              <w:bottom w:w="100.0" w:type="dxa"/>
              <w:right w:w="100.0" w:type="dxa"/>
            </w:tcMar>
          </w:tcPr>
          <w:p w:rsidR="00000000" w:rsidDel="00000000" w:rsidP="00000000" w:rsidRDefault="00000000" w:rsidRPr="00000000" w14:paraId="000002CF">
            <w:pPr>
              <w:widowControl w:val="0"/>
              <w:spacing w:before="0" w:line="240" w:lineRule="auto"/>
              <w:rPr>
                <w:sz w:val="21"/>
                <w:szCs w:val="21"/>
              </w:rPr>
            </w:pPr>
            <w:r w:rsidDel="00000000" w:rsidR="00000000" w:rsidRPr="00000000">
              <w:rPr>
                <w:sz w:val="21"/>
                <w:szCs w:val="21"/>
                <w:rtl w:val="0"/>
              </w:rPr>
              <w:t xml:space="preserve">1842 Centre Street</w:t>
            </w:r>
          </w:p>
          <w:p w:rsidR="00000000" w:rsidDel="00000000" w:rsidP="00000000" w:rsidRDefault="00000000" w:rsidRPr="00000000" w14:paraId="000002D0">
            <w:pPr>
              <w:widowControl w:val="0"/>
              <w:spacing w:before="0" w:line="240" w:lineRule="auto"/>
              <w:rPr>
                <w:sz w:val="21"/>
                <w:szCs w:val="21"/>
              </w:rPr>
            </w:pPr>
            <w:r w:rsidDel="00000000" w:rsidR="00000000" w:rsidRPr="00000000">
              <w:rPr>
                <w:sz w:val="21"/>
                <w:szCs w:val="21"/>
                <w:rtl w:val="0"/>
              </w:rPr>
              <w:t xml:space="preserve">Suite 206</w:t>
            </w:r>
          </w:p>
          <w:p w:rsidR="00000000" w:rsidDel="00000000" w:rsidP="00000000" w:rsidRDefault="00000000" w:rsidRPr="00000000" w14:paraId="000002D1">
            <w:pPr>
              <w:widowControl w:val="0"/>
              <w:spacing w:before="0" w:line="240" w:lineRule="auto"/>
              <w:rPr>
                <w:sz w:val="21"/>
                <w:szCs w:val="21"/>
              </w:rPr>
            </w:pPr>
            <w:r w:rsidDel="00000000" w:rsidR="00000000" w:rsidRPr="00000000">
              <w:rPr>
                <w:sz w:val="21"/>
                <w:szCs w:val="21"/>
                <w:rtl w:val="0"/>
              </w:rPr>
              <w:t xml:space="preserve">West Roxbury, MA 02132</w:t>
            </w:r>
          </w:p>
        </w:tc>
        <w:tc>
          <w:tcPr>
            <w:tcMar>
              <w:top w:w="100.0" w:type="dxa"/>
              <w:left w:w="100.0" w:type="dxa"/>
              <w:bottom w:w="100.0" w:type="dxa"/>
              <w:right w:w="100.0" w:type="dxa"/>
            </w:tcMar>
          </w:tcPr>
          <w:p w:rsidR="00000000" w:rsidDel="00000000" w:rsidP="00000000" w:rsidRDefault="00000000" w:rsidRPr="00000000" w14:paraId="000002D2">
            <w:pPr>
              <w:widowControl w:val="0"/>
              <w:spacing w:before="0" w:line="240" w:lineRule="auto"/>
              <w:rPr>
                <w:b w:val="1"/>
                <w:sz w:val="21"/>
                <w:szCs w:val="21"/>
              </w:rPr>
            </w:pPr>
            <w:r w:rsidDel="00000000" w:rsidR="00000000" w:rsidRPr="00000000">
              <w:rPr>
                <w:b w:val="1"/>
                <w:sz w:val="21"/>
                <w:szCs w:val="21"/>
                <w:rtl w:val="0"/>
              </w:rPr>
              <w:t xml:space="preserve">Jacob Robinson </w:t>
            </w:r>
          </w:p>
          <w:p w:rsidR="00000000" w:rsidDel="00000000" w:rsidP="00000000" w:rsidRDefault="00000000" w:rsidRPr="00000000" w14:paraId="000002D3">
            <w:pPr>
              <w:widowControl w:val="0"/>
              <w:spacing w:before="0" w:line="240" w:lineRule="auto"/>
              <w:rPr>
                <w:sz w:val="21"/>
                <w:szCs w:val="21"/>
              </w:rPr>
            </w:pPr>
            <w:r w:rsidDel="00000000" w:rsidR="00000000" w:rsidRPr="00000000">
              <w:rPr>
                <w:b w:val="1"/>
                <w:sz w:val="21"/>
                <w:szCs w:val="21"/>
                <w:rtl w:val="0"/>
              </w:rPr>
              <w:t xml:space="preserve">Téléphone :</w:t>
            </w:r>
            <w:r w:rsidDel="00000000" w:rsidR="00000000" w:rsidRPr="00000000">
              <w:rPr>
                <w:sz w:val="21"/>
                <w:szCs w:val="21"/>
                <w:rtl w:val="0"/>
              </w:rPr>
              <w:t xml:space="preserve"> (617) 325-6400</w:t>
            </w:r>
          </w:p>
          <w:p w:rsidR="00000000" w:rsidDel="00000000" w:rsidP="00000000" w:rsidRDefault="00000000" w:rsidRPr="00000000" w14:paraId="000002D4">
            <w:pPr>
              <w:widowControl w:val="0"/>
              <w:spacing w:before="0" w:line="240" w:lineRule="auto"/>
              <w:rPr>
                <w:sz w:val="21"/>
                <w:szCs w:val="21"/>
              </w:rPr>
            </w:pPr>
            <w:r w:rsidDel="00000000" w:rsidR="00000000" w:rsidRPr="00000000">
              <w:rPr>
                <w:b w:val="1"/>
                <w:sz w:val="21"/>
                <w:szCs w:val="21"/>
                <w:rtl w:val="0"/>
              </w:rPr>
              <w:t xml:space="preserve">Adresse e-mail :</w:t>
            </w:r>
            <w:r w:rsidDel="00000000" w:rsidR="00000000" w:rsidRPr="00000000">
              <w:rPr>
                <w:sz w:val="21"/>
                <w:szCs w:val="21"/>
                <w:rtl w:val="0"/>
              </w:rPr>
              <w:t xml:space="preserve"> </w:t>
            </w:r>
            <w:hyperlink r:id="rId37">
              <w:r w:rsidDel="00000000" w:rsidR="00000000" w:rsidRPr="00000000">
                <w:rPr>
                  <w:color w:val="1155cc"/>
                  <w:sz w:val="21"/>
                  <w:szCs w:val="21"/>
                  <w:u w:val="single"/>
                  <w:rtl w:val="0"/>
                </w:rPr>
                <w:t xml:space="preserve">director@wrms.org</w:t>
              </w:r>
            </w:hyperlink>
            <w:r w:rsidDel="00000000" w:rsidR="00000000" w:rsidRPr="00000000">
              <w:rPr>
                <w:rtl w:val="0"/>
              </w:rPr>
            </w:r>
          </w:p>
        </w:tc>
      </w:tr>
    </w:tbl>
    <w:p w:rsidR="00000000" w:rsidDel="00000000" w:rsidP="00000000" w:rsidRDefault="00000000" w:rsidRPr="00000000" w14:paraId="000002D5">
      <w:pPr>
        <w:widowControl w:val="0"/>
        <w:rPr/>
      </w:pPr>
      <w:r w:rsidDel="00000000" w:rsidR="00000000" w:rsidRPr="00000000">
        <w:rPr>
          <w:rtl w:val="0"/>
        </w:rPr>
      </w:r>
    </w:p>
    <w:sectPr>
      <w:headerReference r:id="rId38" w:type="default"/>
      <w:footerReference r:id="rId39" w:type="defaul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6">
    <w:pPr>
      <w:rPr/>
    </w:pPr>
    <w:r w:rsidDel="00000000" w:rsidR="00000000" w:rsidRPr="00000000">
      <w:rPr>
        <w:rtl w:val="0"/>
      </w:rPr>
    </w:r>
  </w:p>
  <w:tbl>
    <w:tblPr>
      <w:tblStyle w:val="Table14"/>
      <w:tblW w:w="10785.0" w:type="dxa"/>
      <w:jc w:val="left"/>
      <w:tblInd w:w="-69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90"/>
      <w:gridCol w:w="3495"/>
      <w:tblGridChange w:id="0">
        <w:tblGrid>
          <w:gridCol w:w="7290"/>
          <w:gridCol w:w="3495"/>
        </w:tblGrid>
      </w:tblGridChange>
    </w:tblGrid>
    <w:tr>
      <w:trPr>
        <w:cantSplit w:val="0"/>
        <w:tblHeader w:val="0"/>
      </w:trPr>
      <w:tc>
        <w:tcPr>
          <w:tcBorders>
            <w:top w:color="000000" w:space="0" w:sz="0" w:val="nil"/>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spacing w:before="0" w:line="240" w:lineRule="auto"/>
            <w:rPr>
              <w:sz w:val="28"/>
              <w:szCs w:val="28"/>
              <w:highlight w:val="yellow"/>
            </w:rPr>
          </w:pPr>
          <w:r w:rsidDel="00000000" w:rsidR="00000000" w:rsidRPr="00000000">
            <w:rPr>
              <w:sz w:val="28"/>
              <w:szCs w:val="28"/>
              <w:highlight w:val="yellow"/>
              <w:rtl w:val="0"/>
            </w:rPr>
            <w:t xml:space="preserve">Nom de l’établissement</w:t>
          </w:r>
        </w:p>
      </w:tc>
      <w:tc>
        <w:tcPr>
          <w:tcBorders>
            <w:top w:color="000000" w:space="0" w:sz="0" w:val="nil"/>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spacing w:before="0" w:line="240" w:lineRule="auto"/>
            <w:ind w:right="-20"/>
            <w:jc w:val="right"/>
            <w:rPr>
              <w:sz w:val="28"/>
              <w:szCs w:val="28"/>
            </w:rPr>
          </w:pPr>
          <w:r w:rsidDel="00000000" w:rsidR="00000000" w:rsidRPr="00000000">
            <w:rPr>
              <w:sz w:val="28"/>
              <w:szCs w:val="28"/>
              <w:rtl w:val="0"/>
            </w:rPr>
            <w:t xml:space="preserve">Plan de continuité d’activité</w:t>
          </w:r>
        </w:p>
      </w:tc>
    </w:tr>
  </w:tbl>
  <w:p w:rsidR="00000000" w:rsidDel="00000000" w:rsidP="00000000" w:rsidRDefault="00000000" w:rsidRPr="00000000" w14:paraId="000002D9">
    <w:pPr>
      <w:rPr>
        <w:sz w:val="34"/>
        <w:szCs w:val="3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fr"/>
      </w:rPr>
    </w:rPrDefault>
    <w:pPrDefault>
      <w:pPr>
        <w:spacing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600" w:line="240" w:lineRule="auto"/>
      <w:ind w:right="720"/>
    </w:pPr>
    <w:rPr>
      <w:rFonts w:ascii="Arial" w:cs="Arial" w:eastAsia="Arial" w:hAnsi="Arial"/>
      <w:b w:val="1"/>
      <w:smallCaps w:val="1"/>
      <w:color w:val="00447b"/>
      <w:sz w:val="48"/>
      <w:szCs w:val="48"/>
    </w:rPr>
  </w:style>
  <w:style w:type="paragraph" w:styleId="Heading2">
    <w:name w:val="heading 2"/>
    <w:basedOn w:val="Normal"/>
    <w:next w:val="Normal"/>
    <w:pPr>
      <w:keepNext w:val="1"/>
      <w:keepLines w:val="1"/>
      <w:spacing w:after="100" w:before="400" w:line="280" w:lineRule="auto"/>
    </w:pPr>
    <w:rPr>
      <w:rFonts w:ascii="Arial" w:cs="Arial" w:eastAsia="Arial" w:hAnsi="Arial"/>
      <w:b w:val="1"/>
      <w:smallCaps w:val="1"/>
      <w:color w:val="288be4"/>
      <w:sz w:val="21"/>
      <w:szCs w:val="21"/>
    </w:rPr>
  </w:style>
  <w:style w:type="paragraph" w:styleId="Heading3">
    <w:name w:val="heading 3"/>
    <w:basedOn w:val="Normal"/>
    <w:next w:val="Normal"/>
    <w:pPr>
      <w:keepNext w:val="1"/>
      <w:keepLines w:val="1"/>
      <w:spacing w:after="200" w:before="400" w:line="280" w:lineRule="auto"/>
    </w:pPr>
    <w:rPr>
      <w:rFonts w:ascii="Arial" w:cs="Arial" w:eastAsia="Arial" w:hAnsi="Arial"/>
      <w:b w:val="1"/>
      <w:smallCaps w:val="1"/>
      <w:color w:val="f05032"/>
      <w:sz w:val="21"/>
      <w:szCs w:val="21"/>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line="240" w:lineRule="auto"/>
      <w:jc w:val="center"/>
    </w:pPr>
    <w:rPr>
      <w:b w:val="1"/>
      <w:sz w:val="52"/>
      <w:szCs w:val="52"/>
    </w:rPr>
  </w:style>
  <w:style w:type="paragraph" w:styleId="Subtitle">
    <w:name w:val="Subtitle"/>
    <w:basedOn w:val="Normal"/>
    <w:next w:val="Normal"/>
    <w:pPr>
      <w:keepNext w:val="1"/>
      <w:keepLines w:val="1"/>
      <w:spacing w:after="320" w:before="0" w:lineRule="auto"/>
    </w:pPr>
    <w:rPr>
      <w:rFonts w:ascii="Arial" w:cs="Arial" w:eastAsia="Arial" w:hAnsi="Arial"/>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mailto:info@bostonbid.org" TargetMode="External"/><Relationship Id="rId22" Type="http://schemas.openxmlformats.org/officeDocument/2006/relationships/hyperlink" Target="mailto:alex@allstonvillage.com" TargetMode="External"/><Relationship Id="rId21" Type="http://schemas.openxmlformats.org/officeDocument/2006/relationships/hyperlink" Target="https://www.downtownboston.org/about/" TargetMode="External"/><Relationship Id="rId24" Type="http://schemas.openxmlformats.org/officeDocument/2006/relationships/hyperlink" Target="mailto:Bostoncmsed@gmail.com" TargetMode="External"/><Relationship Id="rId23" Type="http://schemas.openxmlformats.org/officeDocument/2006/relationships/hyperlink" Target="mailto:Director@brightonmainstreet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loodsmart.gov/get-insured/flood-insurance-provider" TargetMode="External"/><Relationship Id="rId26" Type="http://schemas.openxmlformats.org/officeDocument/2006/relationships/hyperlink" Target="mailto:miguel@eastbostonmainstreets.org" TargetMode="External"/><Relationship Id="rId25" Type="http://schemas.openxmlformats.org/officeDocument/2006/relationships/hyperlink" Target="mailto:robertmgeorge268@gmail.com" TargetMode="External"/><Relationship Id="rId28" Type="http://schemas.openxmlformats.org/officeDocument/2006/relationships/hyperlink" Target="mailto:director@fieldscorner.org" TargetMode="External"/><Relationship Id="rId27" Type="http://schemas.openxmlformats.org/officeDocument/2006/relationships/hyperlink" Target="mailto:denise@eglestonsquare.org"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mailto:exec@greaterashmont.org" TargetMode="External"/><Relationship Id="rId7" Type="http://schemas.openxmlformats.org/officeDocument/2006/relationships/hyperlink" Target="https://docs.google.com/document/d/17zz9FZhCQLpAL6ZyiVXsVRry2hejEjPZPW9PbABgJ2M/edit?userstoinvite=matthew.kearney%40boston.gov&amp;sharingaction=manageaccess&amp;role=writer&amp;tab=t.0#heading=h.z92x83v999n6" TargetMode="External"/><Relationship Id="rId8" Type="http://schemas.openxmlformats.org/officeDocument/2006/relationships/hyperlink" Target="https://drive.google.com/drive/folders/1UqSWlcHkmWyW6wAHX_SqpWy1xr867Xlg" TargetMode="External"/><Relationship Id="rId31" Type="http://schemas.openxmlformats.org/officeDocument/2006/relationships/hyperlink" Target="mailto:tsimpson@hydeparkmainstreets.com" TargetMode="External"/><Relationship Id="rId30" Type="http://schemas.openxmlformats.org/officeDocument/2006/relationships/hyperlink" Target="mailto:ewgaskin@gmail.com" TargetMode="External"/><Relationship Id="rId11" Type="http://schemas.openxmlformats.org/officeDocument/2006/relationships/hyperlink" Target="https://www.fema.gov/assistance/individual" TargetMode="External"/><Relationship Id="rId33" Type="http://schemas.openxmlformats.org/officeDocument/2006/relationships/hyperlink" Target="mailto:ben@mattapansqmainstreets.org" TargetMode="External"/><Relationship Id="rId10" Type="http://schemas.openxmlformats.org/officeDocument/2006/relationships/hyperlink" Target="https://drive.google.com/drive/folders/14PC4eHYUMYY-fYgvOlAoBJfCc2dqVWCp" TargetMode="External"/><Relationship Id="rId32" Type="http://schemas.openxmlformats.org/officeDocument/2006/relationships/hyperlink" Target="mailto:director@jpcentresouth.com" TargetMode="External"/><Relationship Id="rId13" Type="http://schemas.openxmlformats.org/officeDocument/2006/relationships/hyperlink" Target="https://www.sba.gov/funding-programs/disaster-assistance" TargetMode="External"/><Relationship Id="rId35" Type="http://schemas.openxmlformats.org/officeDocument/2006/relationships/hyperlink" Target="mailto:warren@threesquaresmainstreet.org" TargetMode="External"/><Relationship Id="rId12" Type="http://schemas.openxmlformats.org/officeDocument/2006/relationships/hyperlink" Target="https://drive.google.com/drive/folders/1_SsFQmUwFM2mbFoqrcSWogmmDS3r5DZb" TargetMode="External"/><Relationship Id="rId34" Type="http://schemas.openxmlformats.org/officeDocument/2006/relationships/hyperlink" Target="mailto:director@roslindale.net" TargetMode="External"/><Relationship Id="rId15" Type="http://schemas.openxmlformats.org/officeDocument/2006/relationships/hyperlink" Target="https://www.redcross.org/get-help/disaster-relief-and-recovery-services.html?srsltid=AfmBOoow8wVSQE9FCeAvk7gYgGPc8Ncq4U6jzIgn3wAUTLmg_dbUNzoB" TargetMode="External"/><Relationship Id="rId37" Type="http://schemas.openxmlformats.org/officeDocument/2006/relationships/hyperlink" Target="mailto:director@wrms.org" TargetMode="External"/><Relationship Id="rId14" Type="http://schemas.openxmlformats.org/officeDocument/2006/relationships/hyperlink" Target="https://ibhs.org/guidance/businessdisasterguides/" TargetMode="External"/><Relationship Id="rId36" Type="http://schemas.openxmlformats.org/officeDocument/2006/relationships/hyperlink" Target="mailto:director@uphamscorner.org" TargetMode="External"/><Relationship Id="rId17" Type="http://schemas.openxmlformats.org/officeDocument/2006/relationships/hyperlink" Target="https://www.ready.gov/business" TargetMode="External"/><Relationship Id="rId39" Type="http://schemas.openxmlformats.org/officeDocument/2006/relationships/footer" Target="footer1.xml"/><Relationship Id="rId16" Type="http://schemas.openxmlformats.org/officeDocument/2006/relationships/hyperlink" Target="https://www.disasterassistance.gov/" TargetMode="External"/><Relationship Id="rId38" Type="http://schemas.openxmlformats.org/officeDocument/2006/relationships/header" Target="header1.xml"/><Relationship Id="rId19" Type="http://schemas.openxmlformats.org/officeDocument/2006/relationships/hyperlink" Target="https://operationhope.org/programs/financial-disaster-recovery/" TargetMode="External"/><Relationship Id="rId18" Type="http://schemas.openxmlformats.org/officeDocument/2006/relationships/hyperlink" Target="https://www.fema.gov/business-industry/national-business-emergency-operations-cent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